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D9DE1C" w14:textId="70C1F8CE" w:rsidR="00F56CA0" w:rsidRPr="008345D3" w:rsidRDefault="00224469" w:rsidP="005E2317">
      <w:pPr>
        <w:spacing w:after="0"/>
        <w:ind w:left="5664"/>
        <w:jc w:val="both"/>
        <w:rPr>
          <w:szCs w:val="24"/>
        </w:rPr>
      </w:pPr>
      <w:r>
        <w:rPr>
          <w:szCs w:val="24"/>
        </w:rPr>
        <w:t>À</w:t>
      </w:r>
      <w:bookmarkStart w:id="0" w:name="_GoBack"/>
      <w:bookmarkEnd w:id="0"/>
      <w:r w:rsidR="005E2317" w:rsidRPr="008345D3">
        <w:rPr>
          <w:szCs w:val="24"/>
        </w:rPr>
        <w:t xml:space="preserve"> l’attention de la Région flamande</w:t>
      </w:r>
    </w:p>
    <w:p w14:paraId="36C41460" w14:textId="77777777" w:rsidR="008345D3" w:rsidRDefault="005E2317" w:rsidP="005E2317">
      <w:pPr>
        <w:spacing w:after="0"/>
        <w:ind w:left="5664"/>
        <w:jc w:val="both"/>
        <w:rPr>
          <w:szCs w:val="24"/>
        </w:rPr>
      </w:pPr>
      <w:r w:rsidRPr="008345D3">
        <w:rPr>
          <w:szCs w:val="24"/>
        </w:rPr>
        <w:t>Représentée par la Ministre flamande de l’Environnement</w:t>
      </w:r>
      <w:r w:rsidR="008345D3">
        <w:rPr>
          <w:szCs w:val="24"/>
        </w:rPr>
        <w:t xml:space="preserve"> </w:t>
      </w:r>
    </w:p>
    <w:p w14:paraId="5787D35E" w14:textId="38E4A614" w:rsidR="005E2317" w:rsidRPr="008345D3" w:rsidRDefault="005E2317" w:rsidP="005E2317">
      <w:pPr>
        <w:spacing w:after="0"/>
        <w:ind w:left="5664"/>
        <w:jc w:val="both"/>
        <w:rPr>
          <w:szCs w:val="24"/>
        </w:rPr>
      </w:pPr>
      <w:r w:rsidRPr="008345D3">
        <w:rPr>
          <w:szCs w:val="24"/>
        </w:rPr>
        <w:t xml:space="preserve">Madame </w:t>
      </w:r>
      <w:proofErr w:type="spellStart"/>
      <w:r w:rsidRPr="008345D3">
        <w:rPr>
          <w:szCs w:val="24"/>
        </w:rPr>
        <w:t>Zuhal</w:t>
      </w:r>
      <w:proofErr w:type="spellEnd"/>
      <w:r w:rsidRPr="008345D3">
        <w:rPr>
          <w:szCs w:val="24"/>
        </w:rPr>
        <w:t xml:space="preserve"> </w:t>
      </w:r>
      <w:proofErr w:type="spellStart"/>
      <w:r w:rsidRPr="008345D3">
        <w:rPr>
          <w:szCs w:val="24"/>
        </w:rPr>
        <w:t>Demir</w:t>
      </w:r>
      <w:proofErr w:type="spellEnd"/>
    </w:p>
    <w:p w14:paraId="0258796A" w14:textId="77777777" w:rsidR="005E2317" w:rsidRPr="008345D3" w:rsidRDefault="005E2317" w:rsidP="005E2317">
      <w:pPr>
        <w:spacing w:after="0"/>
        <w:ind w:left="5664"/>
        <w:jc w:val="both"/>
        <w:rPr>
          <w:szCs w:val="24"/>
        </w:rPr>
      </w:pPr>
    </w:p>
    <w:p w14:paraId="46BBDF89" w14:textId="6B9EB4EB" w:rsidR="005E2317" w:rsidRPr="00224469" w:rsidRDefault="00224469" w:rsidP="005E2317">
      <w:pPr>
        <w:spacing w:after="0"/>
        <w:ind w:left="5664"/>
        <w:jc w:val="both"/>
        <w:rPr>
          <w:szCs w:val="24"/>
        </w:rPr>
      </w:pPr>
      <w:r w:rsidRPr="00224469">
        <w:rPr>
          <w:szCs w:val="24"/>
        </w:rPr>
        <w:t xml:space="preserve">Watermael-Boitsfort, le </w:t>
      </w:r>
    </w:p>
    <w:p w14:paraId="4EE4EA3E" w14:textId="77777777" w:rsidR="005E2317" w:rsidRPr="008345D3" w:rsidRDefault="005E2317" w:rsidP="005E2317">
      <w:pPr>
        <w:spacing w:after="0"/>
        <w:ind w:left="5664"/>
        <w:jc w:val="both"/>
        <w:rPr>
          <w:i/>
          <w:iCs/>
          <w:szCs w:val="24"/>
        </w:rPr>
      </w:pPr>
    </w:p>
    <w:p w14:paraId="3750350B" w14:textId="77777777" w:rsidR="005E2317" w:rsidRPr="008345D3" w:rsidRDefault="005E2317" w:rsidP="005E2317">
      <w:pPr>
        <w:spacing w:after="0"/>
        <w:jc w:val="both"/>
        <w:rPr>
          <w:b/>
          <w:bCs/>
          <w:szCs w:val="24"/>
          <w:u w:val="single"/>
        </w:rPr>
      </w:pPr>
    </w:p>
    <w:p w14:paraId="42FE9AD6" w14:textId="5DABFF2B" w:rsidR="005E2317" w:rsidRPr="008345D3" w:rsidRDefault="005E2317" w:rsidP="00EB6EEE">
      <w:pPr>
        <w:pBdr>
          <w:top w:val="single" w:sz="4" w:space="1" w:color="auto"/>
          <w:left w:val="single" w:sz="4" w:space="4" w:color="auto"/>
          <w:bottom w:val="single" w:sz="4" w:space="1" w:color="auto"/>
          <w:right w:val="single" w:sz="4" w:space="4" w:color="auto"/>
        </w:pBdr>
        <w:spacing w:after="0"/>
        <w:jc w:val="both"/>
        <w:rPr>
          <w:szCs w:val="24"/>
        </w:rPr>
      </w:pPr>
      <w:r w:rsidRPr="008345D3">
        <w:rPr>
          <w:b/>
          <w:bCs/>
          <w:szCs w:val="24"/>
          <w:u w:val="single"/>
        </w:rPr>
        <w:t>Objet :</w:t>
      </w:r>
      <w:r w:rsidRPr="008345D3">
        <w:rPr>
          <w:szCs w:val="24"/>
        </w:rPr>
        <w:t xml:space="preserve"> </w:t>
      </w:r>
      <w:r w:rsidR="00252DA1">
        <w:rPr>
          <w:szCs w:val="24"/>
        </w:rPr>
        <w:t>Observations et r</w:t>
      </w:r>
      <w:r w:rsidRPr="008345D3">
        <w:rPr>
          <w:szCs w:val="24"/>
        </w:rPr>
        <w:t>éclamation</w:t>
      </w:r>
      <w:r w:rsidR="00203EED">
        <w:rPr>
          <w:szCs w:val="24"/>
        </w:rPr>
        <w:t>s</w:t>
      </w:r>
      <w:r w:rsidRPr="008345D3">
        <w:rPr>
          <w:szCs w:val="24"/>
        </w:rPr>
        <w:t xml:space="preserve"> dans le cadre de l’enquête publique </w:t>
      </w:r>
      <w:r w:rsidR="00E05350">
        <w:rPr>
          <w:szCs w:val="24"/>
        </w:rPr>
        <w:t>relative au</w:t>
      </w:r>
      <w:r w:rsidRPr="008345D3">
        <w:rPr>
          <w:szCs w:val="24"/>
        </w:rPr>
        <w:t xml:space="preserve"> renouvellement du permis d’environnement de l’aéroport de Bruxelles-National </w:t>
      </w:r>
    </w:p>
    <w:p w14:paraId="077695DE" w14:textId="77777777" w:rsidR="005E2317" w:rsidRPr="008345D3" w:rsidRDefault="005E2317" w:rsidP="005E2317">
      <w:pPr>
        <w:spacing w:after="0"/>
        <w:jc w:val="both"/>
        <w:rPr>
          <w:szCs w:val="24"/>
        </w:rPr>
      </w:pPr>
    </w:p>
    <w:p w14:paraId="5FFE7A50" w14:textId="6D5B62C2" w:rsidR="005E2317" w:rsidRPr="008345D3" w:rsidRDefault="005E2317" w:rsidP="005E2317">
      <w:pPr>
        <w:spacing w:after="0"/>
        <w:jc w:val="both"/>
        <w:rPr>
          <w:szCs w:val="24"/>
        </w:rPr>
      </w:pPr>
      <w:r w:rsidRPr="008345D3">
        <w:rPr>
          <w:szCs w:val="24"/>
        </w:rPr>
        <w:t xml:space="preserve">Madame la Ministre, </w:t>
      </w:r>
    </w:p>
    <w:p w14:paraId="29F06410" w14:textId="738A34BA" w:rsidR="005E2317" w:rsidRPr="008345D3" w:rsidRDefault="005E2317" w:rsidP="005E2317">
      <w:pPr>
        <w:spacing w:after="0"/>
        <w:jc w:val="both"/>
        <w:rPr>
          <w:szCs w:val="24"/>
        </w:rPr>
      </w:pPr>
      <w:r w:rsidRPr="008345D3">
        <w:rPr>
          <w:szCs w:val="24"/>
        </w:rPr>
        <w:t xml:space="preserve">Madame, Monsieur, </w:t>
      </w:r>
    </w:p>
    <w:p w14:paraId="14B9C37A" w14:textId="77777777" w:rsidR="005E2317" w:rsidRPr="008345D3" w:rsidRDefault="005E2317" w:rsidP="005E2317">
      <w:pPr>
        <w:spacing w:after="0"/>
        <w:jc w:val="both"/>
        <w:rPr>
          <w:szCs w:val="24"/>
        </w:rPr>
      </w:pPr>
    </w:p>
    <w:p w14:paraId="7876B725" w14:textId="024B2F9F" w:rsidR="005E2317" w:rsidRPr="008345D3" w:rsidRDefault="005E2317" w:rsidP="005E2317">
      <w:pPr>
        <w:spacing w:after="0"/>
        <w:jc w:val="both"/>
        <w:rPr>
          <w:szCs w:val="24"/>
        </w:rPr>
      </w:pPr>
      <w:r w:rsidRPr="008345D3">
        <w:rPr>
          <w:szCs w:val="24"/>
        </w:rPr>
        <w:t>En tant que citoyen</w:t>
      </w:r>
      <w:r w:rsidR="005374F4">
        <w:rPr>
          <w:szCs w:val="24"/>
        </w:rPr>
        <w:t>.ne</w:t>
      </w:r>
      <w:r w:rsidRPr="008345D3">
        <w:rPr>
          <w:szCs w:val="24"/>
        </w:rPr>
        <w:t xml:space="preserve"> de la commune </w:t>
      </w:r>
      <w:r w:rsidR="00C83F45">
        <w:rPr>
          <w:szCs w:val="24"/>
        </w:rPr>
        <w:t>d</w:t>
      </w:r>
      <w:r w:rsidR="006372D7">
        <w:rPr>
          <w:szCs w:val="24"/>
        </w:rPr>
        <w:t xml:space="preserve">e </w:t>
      </w:r>
      <w:r w:rsidR="00224469">
        <w:rPr>
          <w:szCs w:val="24"/>
        </w:rPr>
        <w:t>Watermael-Boitsfort</w:t>
      </w:r>
      <w:r w:rsidR="00C83F45" w:rsidRPr="006372D7">
        <w:rPr>
          <w:szCs w:val="24"/>
        </w:rPr>
        <w:t>,</w:t>
      </w:r>
      <w:r w:rsidRPr="008345D3">
        <w:rPr>
          <w:szCs w:val="24"/>
        </w:rPr>
        <w:t xml:space="preserve"> je souhaite introduire la présente réclamation dans le cadre de l’enquête publique </w:t>
      </w:r>
      <w:r w:rsidR="00E05350">
        <w:rPr>
          <w:szCs w:val="24"/>
        </w:rPr>
        <w:t>relative au</w:t>
      </w:r>
      <w:r w:rsidRPr="008345D3">
        <w:rPr>
          <w:szCs w:val="24"/>
        </w:rPr>
        <w:t xml:space="preserve"> renouvellement du permis d’environnement de l’aéroport de Bruxelles-National. </w:t>
      </w:r>
    </w:p>
    <w:p w14:paraId="1A30EFF0" w14:textId="77777777" w:rsidR="005E2317" w:rsidRPr="008345D3" w:rsidRDefault="005E2317" w:rsidP="005E2317">
      <w:pPr>
        <w:spacing w:after="0"/>
        <w:jc w:val="both"/>
        <w:rPr>
          <w:szCs w:val="24"/>
        </w:rPr>
      </w:pPr>
    </w:p>
    <w:p w14:paraId="3B21C410" w14:textId="40684722" w:rsidR="005E2317" w:rsidRPr="008345D3" w:rsidRDefault="00224469" w:rsidP="005E2317">
      <w:pPr>
        <w:spacing w:after="0"/>
        <w:jc w:val="both"/>
        <w:rPr>
          <w:szCs w:val="24"/>
        </w:rPr>
      </w:pPr>
      <w:r>
        <w:rPr>
          <w:szCs w:val="24"/>
        </w:rPr>
        <w:t>À</w:t>
      </w:r>
      <w:r w:rsidR="005E2317" w:rsidRPr="008345D3">
        <w:rPr>
          <w:szCs w:val="24"/>
        </w:rPr>
        <w:t xml:space="preserve"> la lecture du dossier de demande de permis d’environnement</w:t>
      </w:r>
      <w:r w:rsidR="00D1713F">
        <w:rPr>
          <w:szCs w:val="24"/>
        </w:rPr>
        <w:t xml:space="preserve">, </w:t>
      </w:r>
      <w:r w:rsidR="00763BB8">
        <w:rPr>
          <w:szCs w:val="24"/>
        </w:rPr>
        <w:t>je</w:t>
      </w:r>
      <w:r w:rsidR="005E2317" w:rsidRPr="008345D3">
        <w:rPr>
          <w:szCs w:val="24"/>
        </w:rPr>
        <w:t xml:space="preserve"> constat</w:t>
      </w:r>
      <w:r w:rsidR="00763BB8">
        <w:rPr>
          <w:szCs w:val="24"/>
        </w:rPr>
        <w:t>e</w:t>
      </w:r>
      <w:r w:rsidR="005E2317" w:rsidRPr="008345D3">
        <w:rPr>
          <w:szCs w:val="24"/>
        </w:rPr>
        <w:t xml:space="preserve"> que : </w:t>
      </w:r>
    </w:p>
    <w:p w14:paraId="7EC23BE4" w14:textId="07A1D17B" w:rsidR="00B13BB6" w:rsidRPr="008345D3" w:rsidRDefault="00B13BB6" w:rsidP="005E2317">
      <w:pPr>
        <w:spacing w:after="0"/>
        <w:jc w:val="both"/>
        <w:rPr>
          <w:szCs w:val="24"/>
        </w:rPr>
      </w:pPr>
    </w:p>
    <w:p w14:paraId="0B00296A" w14:textId="4A2DB2FF" w:rsidR="00A77DB0" w:rsidRPr="00A77DB0" w:rsidRDefault="002019F5" w:rsidP="00A77DB0">
      <w:pPr>
        <w:numPr>
          <w:ilvl w:val="0"/>
          <w:numId w:val="1"/>
        </w:numPr>
        <w:spacing w:after="0"/>
        <w:jc w:val="both"/>
        <w:rPr>
          <w:szCs w:val="24"/>
        </w:rPr>
      </w:pPr>
      <w:r w:rsidRPr="00A77DB0">
        <w:rPr>
          <w:szCs w:val="24"/>
        </w:rPr>
        <w:t>L</w:t>
      </w:r>
      <w:r w:rsidR="005E2317" w:rsidRPr="00A77DB0">
        <w:rPr>
          <w:szCs w:val="24"/>
        </w:rPr>
        <w:t>’</w:t>
      </w:r>
      <w:r w:rsidR="00A77DB0" w:rsidRPr="00A77DB0">
        <w:rPr>
          <w:szCs w:val="24"/>
        </w:rPr>
        <w:t xml:space="preserve">analyse de l’impact </w:t>
      </w:r>
      <w:r w:rsidR="00FB4DDC" w:rsidRPr="00A77DB0">
        <w:rPr>
          <w:szCs w:val="24"/>
        </w:rPr>
        <w:t xml:space="preserve">sur l’environnement </w:t>
      </w:r>
      <w:r w:rsidR="00A77DB0" w:rsidRPr="00A77DB0">
        <w:rPr>
          <w:szCs w:val="24"/>
        </w:rPr>
        <w:t>du</w:t>
      </w:r>
      <w:r w:rsidR="005374F4" w:rsidRPr="00A77DB0">
        <w:rPr>
          <w:szCs w:val="24"/>
        </w:rPr>
        <w:t xml:space="preserve"> </w:t>
      </w:r>
      <w:r w:rsidR="00234ACF" w:rsidRPr="00A77DB0">
        <w:rPr>
          <w:szCs w:val="24"/>
        </w:rPr>
        <w:t xml:space="preserve">renouvellement du </w:t>
      </w:r>
      <w:r w:rsidR="005374F4" w:rsidRPr="00A77DB0">
        <w:rPr>
          <w:szCs w:val="24"/>
        </w:rPr>
        <w:t>permis</w:t>
      </w:r>
      <w:r w:rsidR="005E2317" w:rsidRPr="00A77DB0">
        <w:rPr>
          <w:szCs w:val="24"/>
        </w:rPr>
        <w:t xml:space="preserve"> </w:t>
      </w:r>
      <w:r w:rsidR="000F01F7" w:rsidRPr="00A77DB0">
        <w:rPr>
          <w:szCs w:val="24"/>
        </w:rPr>
        <w:t xml:space="preserve">de l’aéroport </w:t>
      </w:r>
      <w:r w:rsidR="00234ACF" w:rsidRPr="00A77DB0">
        <w:rPr>
          <w:szCs w:val="24"/>
        </w:rPr>
        <w:t>est gravement lacunaire et incomplète.</w:t>
      </w:r>
      <w:r w:rsidR="00A77DB0">
        <w:rPr>
          <w:szCs w:val="24"/>
        </w:rPr>
        <w:t xml:space="preserve"> </w:t>
      </w:r>
      <w:r w:rsidR="00A77DB0" w:rsidRPr="00A77DB0">
        <w:rPr>
          <w:szCs w:val="24"/>
        </w:rPr>
        <w:t>Tant pour l</w:t>
      </w:r>
      <w:r w:rsidR="00C83F45">
        <w:rPr>
          <w:szCs w:val="24"/>
        </w:rPr>
        <w:t>’</w:t>
      </w:r>
      <w:r w:rsidR="00261CB6">
        <w:rPr>
          <w:szCs w:val="24"/>
        </w:rPr>
        <w:t>exploitation</w:t>
      </w:r>
      <w:r w:rsidR="00A77DB0" w:rsidRPr="00A77DB0">
        <w:rPr>
          <w:szCs w:val="24"/>
        </w:rPr>
        <w:t xml:space="preserve"> actuelle que pour </w:t>
      </w:r>
      <w:r w:rsidR="00261CB6">
        <w:rPr>
          <w:szCs w:val="24"/>
        </w:rPr>
        <w:t>l’exploitation future</w:t>
      </w:r>
      <w:r w:rsidR="00A77DB0" w:rsidRPr="00A77DB0">
        <w:rPr>
          <w:szCs w:val="24"/>
        </w:rPr>
        <w:t>, les nuisances sonore</w:t>
      </w:r>
      <w:r w:rsidR="00A77DB0">
        <w:rPr>
          <w:szCs w:val="24"/>
        </w:rPr>
        <w:t>s</w:t>
      </w:r>
      <w:r w:rsidR="00A77DB0" w:rsidRPr="00A77DB0">
        <w:rPr>
          <w:szCs w:val="24"/>
        </w:rPr>
        <w:t xml:space="preserve"> causées par le survol de zones densément peuplées au sein de la Région de Bruxelles-Capitale, en ce compris la </w:t>
      </w:r>
      <w:r w:rsidR="00763BB8" w:rsidRPr="00224469">
        <w:rPr>
          <w:szCs w:val="24"/>
        </w:rPr>
        <w:t>C</w:t>
      </w:r>
      <w:r w:rsidR="00A77DB0" w:rsidRPr="00224469">
        <w:rPr>
          <w:szCs w:val="24"/>
        </w:rPr>
        <w:t xml:space="preserve">ommune </w:t>
      </w:r>
      <w:r w:rsidR="00C83F45" w:rsidRPr="00224469">
        <w:rPr>
          <w:szCs w:val="24"/>
        </w:rPr>
        <w:t>d</w:t>
      </w:r>
      <w:r w:rsidR="006372D7" w:rsidRPr="00224469">
        <w:rPr>
          <w:szCs w:val="24"/>
        </w:rPr>
        <w:t xml:space="preserve">e </w:t>
      </w:r>
      <w:r w:rsidR="00224469" w:rsidRPr="00224469">
        <w:rPr>
          <w:iCs/>
          <w:szCs w:val="24"/>
        </w:rPr>
        <w:t>Watermael-Boitsfort</w:t>
      </w:r>
      <w:r w:rsidR="00A33147" w:rsidRPr="00224469">
        <w:rPr>
          <w:szCs w:val="24"/>
        </w:rPr>
        <w:t>,</w:t>
      </w:r>
      <w:r w:rsidR="00A77DB0" w:rsidRPr="00A77DB0">
        <w:rPr>
          <w:szCs w:val="24"/>
        </w:rPr>
        <w:t xml:space="preserve"> ne sont aucunement analysées.</w:t>
      </w:r>
    </w:p>
    <w:p w14:paraId="500A36CE" w14:textId="77777777" w:rsidR="002523DD" w:rsidRPr="008345D3" w:rsidRDefault="002523DD" w:rsidP="002523DD">
      <w:pPr>
        <w:spacing w:after="0"/>
        <w:ind w:left="720"/>
        <w:jc w:val="both"/>
        <w:rPr>
          <w:szCs w:val="24"/>
        </w:rPr>
      </w:pPr>
    </w:p>
    <w:p w14:paraId="6B2002C5" w14:textId="623D14F2" w:rsidR="00B867E4" w:rsidRDefault="002523DD" w:rsidP="002523DD">
      <w:pPr>
        <w:spacing w:after="0"/>
        <w:ind w:left="720"/>
        <w:jc w:val="both"/>
        <w:rPr>
          <w:szCs w:val="24"/>
        </w:rPr>
      </w:pPr>
      <w:r w:rsidRPr="008345D3">
        <w:rPr>
          <w:szCs w:val="24"/>
        </w:rPr>
        <w:t xml:space="preserve">Il est </w:t>
      </w:r>
      <w:r w:rsidR="00E64AAE">
        <w:rPr>
          <w:szCs w:val="24"/>
        </w:rPr>
        <w:t>pourtant</w:t>
      </w:r>
      <w:r w:rsidRPr="008345D3">
        <w:rPr>
          <w:szCs w:val="24"/>
        </w:rPr>
        <w:t xml:space="preserve"> indispensable que cette étude </w:t>
      </w:r>
      <w:r w:rsidR="00E64AAE">
        <w:rPr>
          <w:szCs w:val="24"/>
        </w:rPr>
        <w:t xml:space="preserve">appréhende l’ensemble des incidences </w:t>
      </w:r>
      <w:r w:rsidR="00F456B4">
        <w:rPr>
          <w:szCs w:val="24"/>
        </w:rPr>
        <w:t xml:space="preserve">causées par </w:t>
      </w:r>
      <w:r w:rsidR="00E64AAE">
        <w:rPr>
          <w:szCs w:val="24"/>
        </w:rPr>
        <w:t xml:space="preserve">l’aéroport </w:t>
      </w:r>
      <w:r w:rsidR="00F456B4">
        <w:rPr>
          <w:szCs w:val="24"/>
        </w:rPr>
        <w:t xml:space="preserve">et </w:t>
      </w:r>
      <w:r w:rsidRPr="008345D3">
        <w:rPr>
          <w:szCs w:val="24"/>
        </w:rPr>
        <w:t xml:space="preserve">comprenne </w:t>
      </w:r>
      <w:r w:rsidR="00E64AAE">
        <w:rPr>
          <w:szCs w:val="24"/>
        </w:rPr>
        <w:t xml:space="preserve">dès lors </w:t>
      </w:r>
      <w:r w:rsidR="00A33147">
        <w:rPr>
          <w:szCs w:val="24"/>
        </w:rPr>
        <w:t>également</w:t>
      </w:r>
      <w:r w:rsidR="00E64AAE">
        <w:rPr>
          <w:szCs w:val="24"/>
        </w:rPr>
        <w:t xml:space="preserve"> </w:t>
      </w:r>
      <w:r w:rsidR="00B867E4">
        <w:rPr>
          <w:szCs w:val="24"/>
        </w:rPr>
        <w:t>un examen approfondi d</w:t>
      </w:r>
      <w:r w:rsidRPr="008345D3">
        <w:rPr>
          <w:szCs w:val="24"/>
        </w:rPr>
        <w:t xml:space="preserve">es nuisances liées </w:t>
      </w:r>
      <w:r w:rsidR="00B867E4">
        <w:rPr>
          <w:szCs w:val="24"/>
        </w:rPr>
        <w:t>au survol</w:t>
      </w:r>
      <w:r w:rsidR="00514654">
        <w:rPr>
          <w:szCs w:val="24"/>
        </w:rPr>
        <w:t xml:space="preserve">. Cette étude est d’autant plus importante </w:t>
      </w:r>
      <w:r w:rsidR="00B867E4">
        <w:rPr>
          <w:szCs w:val="24"/>
        </w:rPr>
        <w:t xml:space="preserve">que la situation actuelle engendre déjà de nombreuses infractions constatées par des décisions judiciaires définitives et que </w:t>
      </w:r>
      <w:r w:rsidR="00C83F45">
        <w:rPr>
          <w:szCs w:val="24"/>
        </w:rPr>
        <w:t xml:space="preserve">l’aéroport de </w:t>
      </w:r>
      <w:r w:rsidR="00F456B4">
        <w:rPr>
          <w:szCs w:val="24"/>
        </w:rPr>
        <w:t>Bruxelles-National</w:t>
      </w:r>
      <w:r w:rsidR="00B867E4">
        <w:rPr>
          <w:szCs w:val="24"/>
        </w:rPr>
        <w:t xml:space="preserve"> envisage de manière inacceptable une</w:t>
      </w:r>
      <w:r w:rsidRPr="008345D3">
        <w:rPr>
          <w:szCs w:val="24"/>
        </w:rPr>
        <w:t xml:space="preserve"> augment</w:t>
      </w:r>
      <w:r w:rsidR="00B867E4">
        <w:rPr>
          <w:szCs w:val="24"/>
        </w:rPr>
        <w:t xml:space="preserve">ation du </w:t>
      </w:r>
      <w:r w:rsidRPr="008345D3">
        <w:rPr>
          <w:szCs w:val="24"/>
        </w:rPr>
        <w:t>nombre de mouvements d</w:t>
      </w:r>
      <w:r w:rsidR="00F456B4">
        <w:rPr>
          <w:szCs w:val="24"/>
        </w:rPr>
        <w:t>’</w:t>
      </w:r>
      <w:r w:rsidRPr="008345D3">
        <w:rPr>
          <w:szCs w:val="24"/>
        </w:rPr>
        <w:t>avions</w:t>
      </w:r>
      <w:r w:rsidR="00B867E4">
        <w:rPr>
          <w:szCs w:val="24"/>
        </w:rPr>
        <w:t xml:space="preserve"> et des vols cargos, sans la moindre mesure d’accompagnement</w:t>
      </w:r>
      <w:r w:rsidR="005374F4">
        <w:rPr>
          <w:szCs w:val="24"/>
        </w:rPr>
        <w:t>.</w:t>
      </w:r>
    </w:p>
    <w:p w14:paraId="4DC8D926" w14:textId="77777777" w:rsidR="00B867E4" w:rsidRDefault="00B867E4" w:rsidP="002523DD">
      <w:pPr>
        <w:spacing w:after="0"/>
        <w:ind w:left="720"/>
        <w:jc w:val="both"/>
        <w:rPr>
          <w:szCs w:val="24"/>
        </w:rPr>
      </w:pPr>
    </w:p>
    <w:p w14:paraId="688DD421" w14:textId="6EEAFC61" w:rsidR="002523DD" w:rsidRDefault="00B867E4" w:rsidP="009418CF">
      <w:pPr>
        <w:spacing w:after="0"/>
        <w:ind w:left="720"/>
        <w:jc w:val="both"/>
        <w:rPr>
          <w:szCs w:val="24"/>
        </w:rPr>
      </w:pPr>
      <w:r>
        <w:rPr>
          <w:szCs w:val="24"/>
        </w:rPr>
        <w:t>Tant que le dossier n</w:t>
      </w:r>
      <w:r w:rsidR="00C75E0D">
        <w:rPr>
          <w:szCs w:val="24"/>
        </w:rPr>
        <w:t>e sera</w:t>
      </w:r>
      <w:r>
        <w:rPr>
          <w:szCs w:val="24"/>
        </w:rPr>
        <w:t xml:space="preserve"> pas complété, notamment sur la question des nuisances sonores liées au survol, la </w:t>
      </w:r>
      <w:r w:rsidR="00F456B4">
        <w:rPr>
          <w:szCs w:val="24"/>
        </w:rPr>
        <w:t>R</w:t>
      </w:r>
      <w:r>
        <w:rPr>
          <w:szCs w:val="24"/>
        </w:rPr>
        <w:t>égion flamande n</w:t>
      </w:r>
      <w:r w:rsidR="00C75E0D">
        <w:rPr>
          <w:szCs w:val="24"/>
        </w:rPr>
        <w:t>e sera</w:t>
      </w:r>
      <w:r>
        <w:rPr>
          <w:szCs w:val="24"/>
        </w:rPr>
        <w:t xml:space="preserve"> pas en mesure de statuer en connaissance de cause sur la demande, de sorte qu’en l’état, elle doit être rejetée.</w:t>
      </w:r>
      <w:r w:rsidR="00EA7541">
        <w:rPr>
          <w:szCs w:val="24"/>
        </w:rPr>
        <w:t xml:space="preserve"> </w:t>
      </w:r>
    </w:p>
    <w:p w14:paraId="3EFA5497" w14:textId="77777777" w:rsidR="00F456B4" w:rsidRPr="008345D3" w:rsidRDefault="00F456B4" w:rsidP="009418CF">
      <w:pPr>
        <w:spacing w:after="0"/>
        <w:ind w:left="720"/>
        <w:jc w:val="both"/>
        <w:rPr>
          <w:szCs w:val="24"/>
        </w:rPr>
      </w:pPr>
    </w:p>
    <w:p w14:paraId="6A68DAE1" w14:textId="65C0228A" w:rsidR="002019F5" w:rsidRPr="008345D3" w:rsidRDefault="002019F5" w:rsidP="002523DD">
      <w:pPr>
        <w:numPr>
          <w:ilvl w:val="0"/>
          <w:numId w:val="1"/>
        </w:numPr>
        <w:spacing w:after="0"/>
        <w:jc w:val="both"/>
        <w:rPr>
          <w:szCs w:val="24"/>
        </w:rPr>
      </w:pPr>
      <w:r w:rsidRPr="008345D3">
        <w:rPr>
          <w:szCs w:val="24"/>
        </w:rPr>
        <w:t>Le dossier n’est pas complet</w:t>
      </w:r>
      <w:r w:rsidR="00883A78">
        <w:rPr>
          <w:szCs w:val="24"/>
        </w:rPr>
        <w:t>,</w:t>
      </w:r>
      <w:r w:rsidRPr="008345D3">
        <w:rPr>
          <w:szCs w:val="24"/>
        </w:rPr>
        <w:t xml:space="preserve"> dès lors que les engagements climatiques</w:t>
      </w:r>
      <w:r w:rsidR="00D1713F">
        <w:rPr>
          <w:szCs w:val="24"/>
        </w:rPr>
        <w:t xml:space="preserve"> internationaux et européens</w:t>
      </w:r>
      <w:r w:rsidRPr="008345D3">
        <w:rPr>
          <w:szCs w:val="24"/>
        </w:rPr>
        <w:t xml:space="preserve"> de la Belgique, en ce compris la Région flamande, ne sont pas pris en compte</w:t>
      </w:r>
      <w:r w:rsidR="00883A78">
        <w:rPr>
          <w:szCs w:val="24"/>
        </w:rPr>
        <w:t>,</w:t>
      </w:r>
      <w:r w:rsidRPr="008345D3">
        <w:rPr>
          <w:szCs w:val="24"/>
        </w:rPr>
        <w:t xml:space="preserve"> alors même que la demande de permis </w:t>
      </w:r>
      <w:r w:rsidR="00D45A5B" w:rsidRPr="008345D3">
        <w:rPr>
          <w:szCs w:val="24"/>
        </w:rPr>
        <w:t xml:space="preserve">prévoit d’augmenter le nombre de mouvements </w:t>
      </w:r>
      <w:r w:rsidR="00D45A5B" w:rsidRPr="005374F4">
        <w:rPr>
          <w:szCs w:val="24"/>
        </w:rPr>
        <w:t>d’avions par an</w:t>
      </w:r>
      <w:r w:rsidR="00D45A5B" w:rsidRPr="008345D3">
        <w:rPr>
          <w:szCs w:val="24"/>
        </w:rPr>
        <w:t xml:space="preserve">, ce qui engendrera une augmentation des émissions de gaz à effet de serre. </w:t>
      </w:r>
    </w:p>
    <w:p w14:paraId="65243D82" w14:textId="77777777" w:rsidR="002019F5" w:rsidRPr="008345D3" w:rsidRDefault="002019F5" w:rsidP="002019F5">
      <w:pPr>
        <w:spacing w:after="0"/>
        <w:ind w:left="720"/>
        <w:jc w:val="both"/>
        <w:rPr>
          <w:szCs w:val="24"/>
        </w:rPr>
      </w:pPr>
    </w:p>
    <w:p w14:paraId="324BCB45" w14:textId="77777777" w:rsidR="009F099D" w:rsidRPr="009F099D" w:rsidRDefault="00D1713F" w:rsidP="009F099D">
      <w:pPr>
        <w:numPr>
          <w:ilvl w:val="0"/>
          <w:numId w:val="1"/>
        </w:numPr>
        <w:spacing w:after="0"/>
        <w:jc w:val="both"/>
        <w:rPr>
          <w:szCs w:val="24"/>
        </w:rPr>
      </w:pPr>
      <w:r w:rsidRPr="009F099D">
        <w:rPr>
          <w:szCs w:val="24"/>
        </w:rPr>
        <w:lastRenderedPageBreak/>
        <w:t xml:space="preserve">La législation flamande prévoit </w:t>
      </w:r>
      <w:r w:rsidR="00C05DD8" w:rsidRPr="009F099D">
        <w:rPr>
          <w:szCs w:val="24"/>
        </w:rPr>
        <w:t>que</w:t>
      </w:r>
      <w:r w:rsidR="00F456B4" w:rsidRPr="009F099D">
        <w:rPr>
          <w:szCs w:val="24"/>
        </w:rPr>
        <w:t xml:space="preserve"> </w:t>
      </w:r>
      <w:r w:rsidR="00C05DD8" w:rsidRPr="009F099D">
        <w:rPr>
          <w:szCs w:val="24"/>
        </w:rPr>
        <w:t>les</w:t>
      </w:r>
      <w:r w:rsidRPr="009F099D">
        <w:rPr>
          <w:szCs w:val="24"/>
        </w:rPr>
        <w:t xml:space="preserve"> permis d’environnement</w:t>
      </w:r>
      <w:r w:rsidR="00C05DD8" w:rsidRPr="009F099D">
        <w:rPr>
          <w:szCs w:val="24"/>
        </w:rPr>
        <w:t xml:space="preserve"> sont en principe délivrés </w:t>
      </w:r>
      <w:r w:rsidR="00883A78" w:rsidRPr="009F099D">
        <w:rPr>
          <w:szCs w:val="24"/>
        </w:rPr>
        <w:t>pour</w:t>
      </w:r>
      <w:r w:rsidRPr="009F099D">
        <w:rPr>
          <w:szCs w:val="24"/>
        </w:rPr>
        <w:t xml:space="preserve"> </w:t>
      </w:r>
      <w:proofErr w:type="spellStart"/>
      <w:r w:rsidRPr="009F099D">
        <w:rPr>
          <w:szCs w:val="24"/>
        </w:rPr>
        <w:t>durée</w:t>
      </w:r>
      <w:proofErr w:type="spellEnd"/>
      <w:r w:rsidRPr="009F099D">
        <w:rPr>
          <w:szCs w:val="24"/>
        </w:rPr>
        <w:t xml:space="preserve"> </w:t>
      </w:r>
      <w:r w:rsidR="00C05DD8" w:rsidRPr="009F099D">
        <w:rPr>
          <w:szCs w:val="24"/>
        </w:rPr>
        <w:t>indéterminée.</w:t>
      </w:r>
      <w:r w:rsidRPr="009F099D">
        <w:rPr>
          <w:szCs w:val="24"/>
        </w:rPr>
        <w:t xml:space="preserve"> Cela signifie donc que</w:t>
      </w:r>
      <w:r w:rsidR="005374F4" w:rsidRPr="009F099D">
        <w:rPr>
          <w:szCs w:val="24"/>
        </w:rPr>
        <w:t>,</w:t>
      </w:r>
      <w:r w:rsidRPr="009F099D">
        <w:rPr>
          <w:szCs w:val="24"/>
        </w:rPr>
        <w:t xml:space="preserve"> si le permis d’environnement </w:t>
      </w:r>
      <w:r w:rsidR="00902C9B" w:rsidRPr="009F099D">
        <w:rPr>
          <w:szCs w:val="24"/>
        </w:rPr>
        <w:t>devait être octroyé en l’état de la demande</w:t>
      </w:r>
      <w:r w:rsidRPr="009F099D">
        <w:rPr>
          <w:szCs w:val="24"/>
        </w:rPr>
        <w:t>, l’aéroport sera</w:t>
      </w:r>
      <w:r w:rsidR="00902C9B" w:rsidRPr="009F099D">
        <w:rPr>
          <w:szCs w:val="24"/>
        </w:rPr>
        <w:t>it</w:t>
      </w:r>
      <w:r w:rsidRPr="009F099D">
        <w:rPr>
          <w:szCs w:val="24"/>
        </w:rPr>
        <w:t xml:space="preserve"> autorisé </w:t>
      </w:r>
      <w:r w:rsidR="009E2521" w:rsidRPr="009F099D">
        <w:rPr>
          <w:szCs w:val="24"/>
        </w:rPr>
        <w:t>sans plus de réexamen à terme</w:t>
      </w:r>
      <w:r w:rsidR="007009C4" w:rsidRPr="009F099D">
        <w:rPr>
          <w:szCs w:val="24"/>
        </w:rPr>
        <w:t xml:space="preserve">. La </w:t>
      </w:r>
      <w:r w:rsidR="00EE29A9" w:rsidRPr="009F099D">
        <w:rPr>
          <w:szCs w:val="24"/>
        </w:rPr>
        <w:t>présente demande de permis est donc la seule occasion d’analyser l’impact de l’aéroport sur l’environnement.</w:t>
      </w:r>
    </w:p>
    <w:p w14:paraId="17033B58" w14:textId="77777777" w:rsidR="009F099D" w:rsidRDefault="009F099D" w:rsidP="009F099D">
      <w:pPr>
        <w:spacing w:after="0"/>
        <w:ind w:left="720"/>
        <w:jc w:val="both"/>
        <w:rPr>
          <w:szCs w:val="24"/>
        </w:rPr>
      </w:pPr>
    </w:p>
    <w:p w14:paraId="66AF1D72" w14:textId="720868B2" w:rsidR="00D1713F" w:rsidRDefault="00D1713F" w:rsidP="009F099D">
      <w:pPr>
        <w:spacing w:after="0"/>
        <w:ind w:left="720"/>
        <w:jc w:val="both"/>
        <w:rPr>
          <w:szCs w:val="24"/>
        </w:rPr>
      </w:pPr>
      <w:r w:rsidRPr="009F099D">
        <w:rPr>
          <w:szCs w:val="24"/>
        </w:rPr>
        <w:t xml:space="preserve">Il est par conséquent indispensable soit </w:t>
      </w:r>
      <w:r w:rsidR="00C05DD8" w:rsidRPr="009F099D">
        <w:rPr>
          <w:szCs w:val="24"/>
        </w:rPr>
        <w:t xml:space="preserve">de </w:t>
      </w:r>
      <w:r w:rsidRPr="009F099D">
        <w:rPr>
          <w:szCs w:val="24"/>
        </w:rPr>
        <w:t xml:space="preserve">compléter </w:t>
      </w:r>
      <w:r w:rsidR="00C05DD8" w:rsidRPr="009F099D">
        <w:rPr>
          <w:szCs w:val="24"/>
        </w:rPr>
        <w:t>préalablement</w:t>
      </w:r>
      <w:r w:rsidRPr="009F099D">
        <w:rPr>
          <w:szCs w:val="24"/>
        </w:rPr>
        <w:t xml:space="preserve"> </w:t>
      </w:r>
      <w:r w:rsidR="00C05DD8" w:rsidRPr="009F099D">
        <w:rPr>
          <w:szCs w:val="24"/>
        </w:rPr>
        <w:t>le dossier et l’</w:t>
      </w:r>
      <w:r w:rsidRPr="009F099D">
        <w:rPr>
          <w:szCs w:val="24"/>
        </w:rPr>
        <w:t xml:space="preserve">étude </w:t>
      </w:r>
      <w:r w:rsidR="00EE29A9" w:rsidRPr="009F099D">
        <w:rPr>
          <w:szCs w:val="24"/>
        </w:rPr>
        <w:t>de l’impact</w:t>
      </w:r>
      <w:r w:rsidRPr="009F099D">
        <w:rPr>
          <w:szCs w:val="24"/>
        </w:rPr>
        <w:t xml:space="preserve"> sur l’environnement, soit </w:t>
      </w:r>
      <w:r w:rsidR="005374F4" w:rsidRPr="009F099D">
        <w:rPr>
          <w:szCs w:val="24"/>
        </w:rPr>
        <w:t>d’</w:t>
      </w:r>
      <w:r w:rsidRPr="009F099D">
        <w:rPr>
          <w:szCs w:val="24"/>
        </w:rPr>
        <w:t xml:space="preserve">octroyer </w:t>
      </w:r>
      <w:r w:rsidR="005374F4" w:rsidRPr="009F099D">
        <w:rPr>
          <w:szCs w:val="24"/>
        </w:rPr>
        <w:t xml:space="preserve">uniquement </w:t>
      </w:r>
      <w:r w:rsidRPr="009F099D">
        <w:rPr>
          <w:szCs w:val="24"/>
        </w:rPr>
        <w:t>un permis à l’essai le temps qu’une étude complète soit déposée.</w:t>
      </w:r>
    </w:p>
    <w:p w14:paraId="2FFA4BFC" w14:textId="77777777" w:rsidR="009F099D" w:rsidRPr="009F099D" w:rsidRDefault="009F099D" w:rsidP="009F099D">
      <w:pPr>
        <w:spacing w:after="0"/>
        <w:ind w:left="720"/>
        <w:jc w:val="both"/>
        <w:rPr>
          <w:szCs w:val="24"/>
        </w:rPr>
      </w:pPr>
    </w:p>
    <w:p w14:paraId="38C3A10C" w14:textId="736826C8" w:rsidR="007C39C9" w:rsidRDefault="00E179D4" w:rsidP="00E179D4">
      <w:pPr>
        <w:numPr>
          <w:ilvl w:val="0"/>
          <w:numId w:val="1"/>
        </w:numPr>
        <w:spacing w:after="0"/>
        <w:jc w:val="both"/>
        <w:rPr>
          <w:szCs w:val="24"/>
        </w:rPr>
      </w:pPr>
      <w:r>
        <w:rPr>
          <w:szCs w:val="24"/>
        </w:rPr>
        <w:t xml:space="preserve">Les nombreux jugements </w:t>
      </w:r>
      <w:r w:rsidR="00852170">
        <w:rPr>
          <w:szCs w:val="24"/>
        </w:rPr>
        <w:t>et arrêts rendus, constatant de</w:t>
      </w:r>
      <w:r w:rsidR="00FA334F">
        <w:rPr>
          <w:szCs w:val="24"/>
        </w:rPr>
        <w:t xml:space="preserve"> nombreuses</w:t>
      </w:r>
      <w:r w:rsidR="00852170">
        <w:rPr>
          <w:szCs w:val="24"/>
        </w:rPr>
        <w:t xml:space="preserve"> violations </w:t>
      </w:r>
      <w:r w:rsidR="005374F4">
        <w:rPr>
          <w:szCs w:val="24"/>
        </w:rPr>
        <w:t>d</w:t>
      </w:r>
      <w:r>
        <w:rPr>
          <w:szCs w:val="24"/>
        </w:rPr>
        <w:t>es normes de bruit</w:t>
      </w:r>
      <w:r w:rsidR="00EE29A9">
        <w:rPr>
          <w:szCs w:val="24"/>
        </w:rPr>
        <w:t xml:space="preserve">, </w:t>
      </w:r>
      <w:r w:rsidR="00C05DD8">
        <w:rPr>
          <w:szCs w:val="24"/>
        </w:rPr>
        <w:t xml:space="preserve">des </w:t>
      </w:r>
      <w:r>
        <w:rPr>
          <w:szCs w:val="24"/>
        </w:rPr>
        <w:t xml:space="preserve">conditions actuelles du permis d’environnement </w:t>
      </w:r>
      <w:r w:rsidR="00C05DD8">
        <w:rPr>
          <w:szCs w:val="24"/>
        </w:rPr>
        <w:t xml:space="preserve">ou encore </w:t>
      </w:r>
      <w:r w:rsidR="00EE29A9">
        <w:rPr>
          <w:szCs w:val="24"/>
        </w:rPr>
        <w:t>du</w:t>
      </w:r>
      <w:r w:rsidR="00C05DD8">
        <w:rPr>
          <w:szCs w:val="24"/>
        </w:rPr>
        <w:t xml:space="preserve"> droit à la santé</w:t>
      </w:r>
      <w:r w:rsidR="00444FC0">
        <w:rPr>
          <w:szCs w:val="24"/>
        </w:rPr>
        <w:t>,</w:t>
      </w:r>
      <w:r>
        <w:rPr>
          <w:szCs w:val="24"/>
        </w:rPr>
        <w:t xml:space="preserve"> ne sont pas respectés</w:t>
      </w:r>
      <w:r w:rsidR="00852170">
        <w:rPr>
          <w:szCs w:val="24"/>
        </w:rPr>
        <w:t>, ce qui menace</w:t>
      </w:r>
      <w:r w:rsidR="00FA334F">
        <w:rPr>
          <w:szCs w:val="24"/>
        </w:rPr>
        <w:t xml:space="preserve"> gravement l’état de droit</w:t>
      </w:r>
      <w:r w:rsidR="00444FC0">
        <w:rPr>
          <w:szCs w:val="24"/>
        </w:rPr>
        <w:t>.</w:t>
      </w:r>
    </w:p>
    <w:p w14:paraId="42BCADA3" w14:textId="77777777" w:rsidR="005F5AEF" w:rsidRDefault="005F5AEF" w:rsidP="00C55CA8">
      <w:pPr>
        <w:spacing w:after="0"/>
        <w:jc w:val="both"/>
        <w:rPr>
          <w:szCs w:val="24"/>
        </w:rPr>
      </w:pPr>
    </w:p>
    <w:p w14:paraId="0964A647" w14:textId="2A006C4A" w:rsidR="00725419" w:rsidRDefault="003A5D29" w:rsidP="003A5D29">
      <w:pPr>
        <w:numPr>
          <w:ilvl w:val="0"/>
          <w:numId w:val="1"/>
        </w:numPr>
        <w:spacing w:after="0"/>
        <w:jc w:val="both"/>
        <w:rPr>
          <w:szCs w:val="24"/>
        </w:rPr>
      </w:pPr>
      <w:r w:rsidRPr="003A5D29">
        <w:rPr>
          <w:szCs w:val="24"/>
        </w:rPr>
        <w:t>Nous devons depuis des années subir le bruit des avions, en particulier la nuit, alors que, pourtant, les recommandations de l’OMS de 2018 recommandent fortement que des mesures appropriées de réduction des nuisances sonores soient prises lorsque les niveaux sonores constatés dépassent les normes réglementaires.</w:t>
      </w:r>
    </w:p>
    <w:p w14:paraId="1B511859" w14:textId="77777777" w:rsidR="003A5D29" w:rsidRDefault="003A5D29" w:rsidP="003A5D29">
      <w:pPr>
        <w:spacing w:after="0"/>
        <w:jc w:val="both"/>
        <w:rPr>
          <w:szCs w:val="24"/>
        </w:rPr>
      </w:pPr>
    </w:p>
    <w:p w14:paraId="13847F58" w14:textId="194CE164" w:rsidR="00725419" w:rsidRDefault="00725419" w:rsidP="00C55CA8">
      <w:pPr>
        <w:spacing w:after="0"/>
        <w:ind w:left="708"/>
        <w:jc w:val="both"/>
        <w:rPr>
          <w:szCs w:val="24"/>
        </w:rPr>
      </w:pPr>
      <w:r>
        <w:rPr>
          <w:szCs w:val="24"/>
        </w:rPr>
        <w:t>Une augmentation de la capacité de l’aéroport de Bruxelles-National est donc inconcevable. L’exploitation de</w:t>
      </w:r>
      <w:r w:rsidR="00A02AC0">
        <w:rPr>
          <w:szCs w:val="24"/>
        </w:rPr>
        <w:t xml:space="preserve"> </w:t>
      </w:r>
      <w:r w:rsidR="00DA6B18">
        <w:rPr>
          <w:szCs w:val="24"/>
        </w:rPr>
        <w:t>celui-ci</w:t>
      </w:r>
      <w:r>
        <w:rPr>
          <w:szCs w:val="24"/>
        </w:rPr>
        <w:t xml:space="preserve"> doit, dans un premier temps, faire l’objet d’une analyse globale en vue de trouver des solutions durables pour toutes les populations survolées. Entre-temps, seule une autorisation précaire, limitée et conditionnelle</w:t>
      </w:r>
      <w:r w:rsidR="00A02AC0">
        <w:rPr>
          <w:szCs w:val="24"/>
        </w:rPr>
        <w:t>,</w:t>
      </w:r>
      <w:r>
        <w:rPr>
          <w:szCs w:val="24"/>
        </w:rPr>
        <w:t xml:space="preserve"> peut être envisagée pour ne pas mettre en péril la survie économique de l’aéroport national.</w:t>
      </w:r>
    </w:p>
    <w:p w14:paraId="553AA547" w14:textId="77777777" w:rsidR="00725419" w:rsidRPr="008345D3" w:rsidRDefault="00725419" w:rsidP="00A77DB0">
      <w:pPr>
        <w:spacing w:after="0"/>
        <w:jc w:val="both"/>
        <w:rPr>
          <w:szCs w:val="24"/>
        </w:rPr>
      </w:pPr>
    </w:p>
    <w:p w14:paraId="31386777" w14:textId="079BF929" w:rsidR="007C39C9" w:rsidRPr="008345D3" w:rsidRDefault="007C39C9" w:rsidP="007C39C9">
      <w:pPr>
        <w:spacing w:after="0"/>
        <w:jc w:val="both"/>
        <w:rPr>
          <w:szCs w:val="24"/>
        </w:rPr>
      </w:pPr>
      <w:r w:rsidRPr="008345D3">
        <w:rPr>
          <w:szCs w:val="24"/>
        </w:rPr>
        <w:t xml:space="preserve">Par conséquent, à la lumière de tous les arguments invoqués ci-dessus, je </w:t>
      </w:r>
      <w:r w:rsidR="00CC5CDB" w:rsidRPr="008345D3">
        <w:rPr>
          <w:szCs w:val="24"/>
        </w:rPr>
        <w:t xml:space="preserve">vous </w:t>
      </w:r>
      <w:r w:rsidRPr="008345D3">
        <w:rPr>
          <w:szCs w:val="24"/>
        </w:rPr>
        <w:t>demande</w:t>
      </w:r>
      <w:r w:rsidR="00CC5CDB" w:rsidRPr="008345D3">
        <w:rPr>
          <w:szCs w:val="24"/>
        </w:rPr>
        <w:t xml:space="preserve">, en </w:t>
      </w:r>
      <w:r w:rsidR="008345D3" w:rsidRPr="008345D3">
        <w:rPr>
          <w:szCs w:val="24"/>
        </w:rPr>
        <w:t>votre qualité d</w:t>
      </w:r>
      <w:r w:rsidR="00CC5CDB" w:rsidRPr="008345D3">
        <w:rPr>
          <w:szCs w:val="24"/>
        </w:rPr>
        <w:t>’</w:t>
      </w:r>
      <w:r w:rsidRPr="008345D3">
        <w:rPr>
          <w:szCs w:val="24"/>
        </w:rPr>
        <w:t xml:space="preserve">autorité </w:t>
      </w:r>
      <w:r w:rsidR="00310264">
        <w:rPr>
          <w:szCs w:val="24"/>
        </w:rPr>
        <w:t>pour examiner la demande de permis</w:t>
      </w:r>
      <w:r w:rsidRPr="008345D3">
        <w:rPr>
          <w:szCs w:val="24"/>
        </w:rPr>
        <w:t xml:space="preserve"> : </w:t>
      </w:r>
    </w:p>
    <w:p w14:paraId="3A0FC719" w14:textId="77777777" w:rsidR="007C39C9" w:rsidRPr="008345D3" w:rsidRDefault="007C39C9" w:rsidP="007C39C9">
      <w:pPr>
        <w:spacing w:after="0"/>
        <w:jc w:val="both"/>
        <w:rPr>
          <w:szCs w:val="24"/>
        </w:rPr>
      </w:pPr>
    </w:p>
    <w:p w14:paraId="19CAD710" w14:textId="138DF13D" w:rsidR="007C39C9" w:rsidRPr="008345D3" w:rsidRDefault="00310264" w:rsidP="007C39C9">
      <w:pPr>
        <w:numPr>
          <w:ilvl w:val="0"/>
          <w:numId w:val="3"/>
        </w:numPr>
        <w:spacing w:after="0"/>
        <w:jc w:val="both"/>
        <w:rPr>
          <w:szCs w:val="24"/>
        </w:rPr>
      </w:pPr>
      <w:r>
        <w:rPr>
          <w:szCs w:val="24"/>
        </w:rPr>
        <w:t>d</w:t>
      </w:r>
      <w:r w:rsidR="007C39C9" w:rsidRPr="008345D3">
        <w:rPr>
          <w:szCs w:val="24"/>
        </w:rPr>
        <w:t xml:space="preserve">e constater le caractère incomplet </w:t>
      </w:r>
      <w:r w:rsidR="00725419">
        <w:rPr>
          <w:szCs w:val="24"/>
        </w:rPr>
        <w:t xml:space="preserve">du dossier et </w:t>
      </w:r>
      <w:r w:rsidR="007C39C9" w:rsidRPr="008345D3">
        <w:rPr>
          <w:szCs w:val="24"/>
        </w:rPr>
        <w:t>de l’étude d’i</w:t>
      </w:r>
      <w:r w:rsidR="00EE29A9">
        <w:rPr>
          <w:szCs w:val="24"/>
        </w:rPr>
        <w:t xml:space="preserve">mpact </w:t>
      </w:r>
      <w:r w:rsidR="007C39C9" w:rsidRPr="008345D3">
        <w:rPr>
          <w:szCs w:val="24"/>
        </w:rPr>
        <w:t>sur l’environnement</w:t>
      </w:r>
      <w:r>
        <w:rPr>
          <w:szCs w:val="24"/>
        </w:rPr>
        <w:t>,</w:t>
      </w:r>
      <w:r w:rsidR="007C39C9" w:rsidRPr="008345D3">
        <w:rPr>
          <w:szCs w:val="24"/>
        </w:rPr>
        <w:t xml:space="preserve"> et de solliciter </w:t>
      </w:r>
      <w:r>
        <w:rPr>
          <w:szCs w:val="24"/>
        </w:rPr>
        <w:t xml:space="preserve">en conséquence </w:t>
      </w:r>
      <w:r w:rsidR="007C39C9" w:rsidRPr="008345D3">
        <w:rPr>
          <w:szCs w:val="24"/>
        </w:rPr>
        <w:t>que cette étude et le dossier de demande soient complétés en ce qui concerne les nuisances sonores</w:t>
      </w:r>
      <w:r w:rsidR="00224469">
        <w:rPr>
          <w:szCs w:val="24"/>
        </w:rPr>
        <w:t xml:space="preserve"> </w:t>
      </w:r>
      <w:r w:rsidR="00CC5CDB" w:rsidRPr="008345D3">
        <w:rPr>
          <w:szCs w:val="24"/>
        </w:rPr>
        <w:t>en Région de Bruxelles-Capitale</w:t>
      </w:r>
      <w:r w:rsidR="00725419">
        <w:rPr>
          <w:szCs w:val="24"/>
        </w:rPr>
        <w:t xml:space="preserve">, notamment au-dessus du territoire </w:t>
      </w:r>
      <w:r w:rsidR="00422F0A" w:rsidRPr="009767DF">
        <w:rPr>
          <w:szCs w:val="24"/>
        </w:rPr>
        <w:t>d</w:t>
      </w:r>
      <w:r w:rsidR="006372D7">
        <w:rPr>
          <w:szCs w:val="24"/>
        </w:rPr>
        <w:t xml:space="preserve">e </w:t>
      </w:r>
      <w:r w:rsidR="00224469">
        <w:rPr>
          <w:szCs w:val="24"/>
        </w:rPr>
        <w:t>Watermael-Boitsfort ;</w:t>
      </w:r>
      <w:r w:rsidR="007C39C9" w:rsidRPr="008345D3">
        <w:rPr>
          <w:szCs w:val="24"/>
        </w:rPr>
        <w:t xml:space="preserve"> </w:t>
      </w:r>
    </w:p>
    <w:p w14:paraId="1D93F535" w14:textId="60A9FEDA" w:rsidR="007C39C9" w:rsidRPr="008345D3" w:rsidRDefault="00F63C03" w:rsidP="007C39C9">
      <w:pPr>
        <w:numPr>
          <w:ilvl w:val="0"/>
          <w:numId w:val="3"/>
        </w:numPr>
        <w:spacing w:after="0"/>
        <w:jc w:val="both"/>
        <w:rPr>
          <w:szCs w:val="24"/>
        </w:rPr>
      </w:pPr>
      <w:r>
        <w:rPr>
          <w:szCs w:val="24"/>
        </w:rPr>
        <w:t>d</w:t>
      </w:r>
      <w:r w:rsidR="007C39C9" w:rsidRPr="008345D3">
        <w:rPr>
          <w:szCs w:val="24"/>
        </w:rPr>
        <w:t>e ne pas délivrer le permis d’environnement tant que l’étude d’i</w:t>
      </w:r>
      <w:r w:rsidR="00EE29A9">
        <w:rPr>
          <w:szCs w:val="24"/>
        </w:rPr>
        <w:t>mpact sur l’environnement</w:t>
      </w:r>
      <w:r w:rsidR="007C39C9" w:rsidRPr="008345D3">
        <w:rPr>
          <w:szCs w:val="24"/>
        </w:rPr>
        <w:t xml:space="preserve"> et le dossier de demande ne sont pas complets ; </w:t>
      </w:r>
    </w:p>
    <w:p w14:paraId="6C1F2886" w14:textId="23F22E57" w:rsidR="007C39C9" w:rsidRPr="008345D3" w:rsidRDefault="00F63C03" w:rsidP="007C39C9">
      <w:pPr>
        <w:numPr>
          <w:ilvl w:val="0"/>
          <w:numId w:val="3"/>
        </w:numPr>
        <w:spacing w:after="0"/>
        <w:jc w:val="both"/>
        <w:rPr>
          <w:szCs w:val="24"/>
        </w:rPr>
      </w:pPr>
      <w:r>
        <w:rPr>
          <w:szCs w:val="24"/>
        </w:rPr>
        <w:t>à</w:t>
      </w:r>
      <w:r w:rsidR="007C39C9" w:rsidRPr="008345D3">
        <w:rPr>
          <w:szCs w:val="24"/>
        </w:rPr>
        <w:t xml:space="preserve"> tout le moins, de </w:t>
      </w:r>
      <w:r w:rsidR="00725419">
        <w:rPr>
          <w:szCs w:val="24"/>
        </w:rPr>
        <w:t xml:space="preserve">ne </w:t>
      </w:r>
      <w:r w:rsidR="007C39C9" w:rsidRPr="008345D3">
        <w:rPr>
          <w:szCs w:val="24"/>
        </w:rPr>
        <w:t>délivrer</w:t>
      </w:r>
      <w:r w:rsidR="00725419">
        <w:rPr>
          <w:szCs w:val="24"/>
        </w:rPr>
        <w:t xml:space="preserve"> dans un premier t</w:t>
      </w:r>
      <w:r w:rsidR="00C55CA8">
        <w:rPr>
          <w:szCs w:val="24"/>
        </w:rPr>
        <w:t>emps</w:t>
      </w:r>
      <w:r w:rsidR="00725419">
        <w:rPr>
          <w:szCs w:val="24"/>
        </w:rPr>
        <w:t xml:space="preserve"> qu’</w:t>
      </w:r>
      <w:r w:rsidR="007C39C9" w:rsidRPr="008345D3">
        <w:rPr>
          <w:szCs w:val="24"/>
        </w:rPr>
        <w:t>un permis à l’essai dans l’attente d’une étude complète d</w:t>
      </w:r>
      <w:r w:rsidR="00EE29A9">
        <w:rPr>
          <w:szCs w:val="24"/>
        </w:rPr>
        <w:t xml:space="preserve">’impact sur l’environnement </w:t>
      </w:r>
      <w:r w:rsidR="00725419">
        <w:rPr>
          <w:szCs w:val="24"/>
        </w:rPr>
        <w:t xml:space="preserve">et moyennant le respect de conditions fixant des analyses à réaliser ainsi que </w:t>
      </w:r>
      <w:r w:rsidR="00F90D37">
        <w:rPr>
          <w:szCs w:val="24"/>
        </w:rPr>
        <w:t>d</w:t>
      </w:r>
      <w:r w:rsidR="00725419">
        <w:rPr>
          <w:szCs w:val="24"/>
        </w:rPr>
        <w:t>es mesures provisoires destinées à aménager une situation acceptable pour les personnes survolées</w:t>
      </w:r>
      <w:r w:rsidR="007C39C9" w:rsidRPr="008345D3">
        <w:rPr>
          <w:szCs w:val="24"/>
        </w:rPr>
        <w:t xml:space="preserve">; </w:t>
      </w:r>
    </w:p>
    <w:p w14:paraId="109E4ABC" w14:textId="204293E2" w:rsidR="007C39C9" w:rsidRPr="008345D3" w:rsidRDefault="00F63C03" w:rsidP="007C39C9">
      <w:pPr>
        <w:numPr>
          <w:ilvl w:val="0"/>
          <w:numId w:val="3"/>
        </w:numPr>
        <w:spacing w:after="0"/>
        <w:jc w:val="both"/>
        <w:rPr>
          <w:szCs w:val="24"/>
        </w:rPr>
      </w:pPr>
      <w:r>
        <w:rPr>
          <w:szCs w:val="24"/>
        </w:rPr>
        <w:t>d</w:t>
      </w:r>
      <w:r w:rsidR="007C39C9" w:rsidRPr="008345D3">
        <w:rPr>
          <w:szCs w:val="24"/>
        </w:rPr>
        <w:t xml:space="preserve">ans tous les cas, d’imposer les conditions d’exploitation suivantes : </w:t>
      </w:r>
    </w:p>
    <w:p w14:paraId="6E20162B" w14:textId="26C1D758" w:rsidR="00C303F8" w:rsidRDefault="00224469" w:rsidP="007C39C9">
      <w:pPr>
        <w:numPr>
          <w:ilvl w:val="0"/>
          <w:numId w:val="4"/>
        </w:numPr>
        <w:spacing w:after="0"/>
        <w:jc w:val="both"/>
        <w:rPr>
          <w:szCs w:val="24"/>
        </w:rPr>
      </w:pPr>
      <w:r>
        <w:rPr>
          <w:szCs w:val="24"/>
        </w:rPr>
        <w:t>i</w:t>
      </w:r>
      <w:r w:rsidR="005374F4">
        <w:rPr>
          <w:szCs w:val="24"/>
        </w:rPr>
        <w:t>nterdire</w:t>
      </w:r>
      <w:r w:rsidR="00CC5CDB" w:rsidRPr="008345D3">
        <w:rPr>
          <w:szCs w:val="24"/>
        </w:rPr>
        <w:t xml:space="preserve"> </w:t>
      </w:r>
      <w:r w:rsidR="005374F4">
        <w:rPr>
          <w:szCs w:val="24"/>
        </w:rPr>
        <w:t>les</w:t>
      </w:r>
      <w:r w:rsidR="00CC5CDB" w:rsidRPr="008345D3">
        <w:rPr>
          <w:szCs w:val="24"/>
        </w:rPr>
        <w:t xml:space="preserve"> vols de nuit</w:t>
      </w:r>
      <w:r w:rsidR="00C303F8">
        <w:rPr>
          <w:szCs w:val="24"/>
        </w:rPr>
        <w:t> ;</w:t>
      </w:r>
    </w:p>
    <w:p w14:paraId="68D40E61" w14:textId="3EC245F9" w:rsidR="007C39C9" w:rsidRPr="008345D3" w:rsidRDefault="00224469" w:rsidP="007C39C9">
      <w:pPr>
        <w:numPr>
          <w:ilvl w:val="0"/>
          <w:numId w:val="4"/>
        </w:numPr>
        <w:spacing w:after="0"/>
        <w:jc w:val="both"/>
        <w:rPr>
          <w:szCs w:val="24"/>
        </w:rPr>
      </w:pPr>
      <w:r>
        <w:rPr>
          <w:szCs w:val="24"/>
        </w:rPr>
        <w:t>c</w:t>
      </w:r>
      <w:r w:rsidR="00C303F8">
        <w:rPr>
          <w:szCs w:val="24"/>
        </w:rPr>
        <w:t xml:space="preserve">onformer la période de nuit aux normes internationales et par conséquent l’étendre à la période </w:t>
      </w:r>
      <w:r w:rsidR="00CC5CDB" w:rsidRPr="008345D3">
        <w:rPr>
          <w:szCs w:val="24"/>
        </w:rPr>
        <w:t>entre 22h et 7h</w:t>
      </w:r>
      <w:r w:rsidR="00C303F8">
        <w:rPr>
          <w:szCs w:val="24"/>
        </w:rPr>
        <w:t xml:space="preserve"> (au lieu de 23</w:t>
      </w:r>
      <w:r w:rsidR="00EA7541">
        <w:rPr>
          <w:szCs w:val="24"/>
        </w:rPr>
        <w:t>h</w:t>
      </w:r>
      <w:r w:rsidR="00C303F8">
        <w:rPr>
          <w:szCs w:val="24"/>
        </w:rPr>
        <w:t xml:space="preserve"> – 6h)</w:t>
      </w:r>
      <w:r w:rsidR="00CC5CDB" w:rsidRPr="008345D3">
        <w:rPr>
          <w:szCs w:val="24"/>
        </w:rPr>
        <w:t xml:space="preserve"> ; </w:t>
      </w:r>
    </w:p>
    <w:p w14:paraId="5ACD034E" w14:textId="1D7F5EDA" w:rsidR="00CC5CDB" w:rsidRPr="008345D3" w:rsidRDefault="00224469" w:rsidP="007C39C9">
      <w:pPr>
        <w:numPr>
          <w:ilvl w:val="0"/>
          <w:numId w:val="4"/>
        </w:numPr>
        <w:spacing w:after="0"/>
        <w:jc w:val="both"/>
        <w:rPr>
          <w:szCs w:val="24"/>
        </w:rPr>
      </w:pPr>
      <w:r>
        <w:rPr>
          <w:szCs w:val="24"/>
        </w:rPr>
        <w:t>r</w:t>
      </w:r>
      <w:r w:rsidR="00EA7541">
        <w:rPr>
          <w:szCs w:val="24"/>
        </w:rPr>
        <w:t xml:space="preserve">éduire </w:t>
      </w:r>
      <w:r w:rsidR="00CC5CDB" w:rsidRPr="008345D3">
        <w:rPr>
          <w:szCs w:val="24"/>
        </w:rPr>
        <w:t xml:space="preserve">le nombre de mouvements aériens </w:t>
      </w:r>
      <w:r w:rsidR="00B13BB6">
        <w:rPr>
          <w:szCs w:val="24"/>
        </w:rPr>
        <w:t xml:space="preserve">ou à tout le moins le maintenir </w:t>
      </w:r>
      <w:r w:rsidR="00CC5CDB" w:rsidRPr="008345D3">
        <w:rPr>
          <w:szCs w:val="24"/>
        </w:rPr>
        <w:t xml:space="preserve">à </w:t>
      </w:r>
      <w:r w:rsidR="00B13BB6">
        <w:rPr>
          <w:szCs w:val="24"/>
        </w:rPr>
        <w:t>son niveau actuel</w:t>
      </w:r>
      <w:r w:rsidR="008F2B74">
        <w:rPr>
          <w:szCs w:val="24"/>
        </w:rPr>
        <w:t> ;</w:t>
      </w:r>
    </w:p>
    <w:p w14:paraId="5D4CF0E8" w14:textId="0CB9EC9B" w:rsidR="00CC5CDB" w:rsidRPr="008345D3" w:rsidRDefault="00224469" w:rsidP="007C39C9">
      <w:pPr>
        <w:numPr>
          <w:ilvl w:val="0"/>
          <w:numId w:val="4"/>
        </w:numPr>
        <w:spacing w:after="0"/>
        <w:jc w:val="both"/>
        <w:rPr>
          <w:szCs w:val="24"/>
        </w:rPr>
      </w:pPr>
      <w:r>
        <w:rPr>
          <w:szCs w:val="24"/>
        </w:rPr>
        <w:lastRenderedPageBreak/>
        <w:t>r</w:t>
      </w:r>
      <w:r w:rsidR="00CC5CDB" w:rsidRPr="008345D3">
        <w:rPr>
          <w:szCs w:val="24"/>
        </w:rPr>
        <w:t>especter les normes de bruit définies dans l’arrêté du Gouvernement de la Région de Bruxelles</w:t>
      </w:r>
      <w:r w:rsidR="00F90D37">
        <w:rPr>
          <w:szCs w:val="24"/>
        </w:rPr>
        <w:t>-Capitale</w:t>
      </w:r>
      <w:r w:rsidR="00CC5CDB" w:rsidRPr="008345D3">
        <w:rPr>
          <w:szCs w:val="24"/>
        </w:rPr>
        <w:t xml:space="preserve"> relatif à la lutte contre le bruit généré par le trafic aérien</w:t>
      </w:r>
      <w:r w:rsidR="005374F4">
        <w:rPr>
          <w:szCs w:val="24"/>
        </w:rPr>
        <w:t xml:space="preserve"> </w:t>
      </w:r>
      <w:r w:rsidR="00CC5CDB" w:rsidRPr="008345D3">
        <w:rPr>
          <w:szCs w:val="24"/>
        </w:rPr>
        <w:t xml:space="preserve">; </w:t>
      </w:r>
    </w:p>
    <w:p w14:paraId="67BE929E" w14:textId="2054A470" w:rsidR="00CC5CDB" w:rsidRPr="008345D3" w:rsidRDefault="00224469" w:rsidP="007C39C9">
      <w:pPr>
        <w:numPr>
          <w:ilvl w:val="0"/>
          <w:numId w:val="4"/>
        </w:numPr>
        <w:spacing w:after="0"/>
        <w:jc w:val="both"/>
        <w:rPr>
          <w:szCs w:val="24"/>
        </w:rPr>
      </w:pPr>
      <w:r>
        <w:rPr>
          <w:szCs w:val="24"/>
        </w:rPr>
        <w:t>r</w:t>
      </w:r>
      <w:r w:rsidR="005374F4">
        <w:rPr>
          <w:szCs w:val="24"/>
        </w:rPr>
        <w:t>eculer</w:t>
      </w:r>
      <w:r w:rsidR="00CC5CDB" w:rsidRPr="008345D3">
        <w:rPr>
          <w:szCs w:val="24"/>
        </w:rPr>
        <w:t xml:space="preserve"> </w:t>
      </w:r>
      <w:r w:rsidR="00B55F5B">
        <w:rPr>
          <w:szCs w:val="24"/>
        </w:rPr>
        <w:t xml:space="preserve">de plus d’1 km </w:t>
      </w:r>
      <w:r w:rsidR="00CC5CDB" w:rsidRPr="008345D3">
        <w:rPr>
          <w:szCs w:val="24"/>
        </w:rPr>
        <w:t>la piste 25L vers l’</w:t>
      </w:r>
      <w:r w:rsidR="005E5F23">
        <w:rPr>
          <w:szCs w:val="24"/>
        </w:rPr>
        <w:t>e</w:t>
      </w:r>
      <w:r w:rsidR="00CC5CDB" w:rsidRPr="008345D3">
        <w:rPr>
          <w:szCs w:val="24"/>
        </w:rPr>
        <w:t>st de manière à permettre les décollages par un virage à gauche sans survoler l</w:t>
      </w:r>
      <w:r w:rsidR="005374F4">
        <w:rPr>
          <w:szCs w:val="24"/>
        </w:rPr>
        <w:t>a</w:t>
      </w:r>
      <w:r w:rsidR="00CC5CDB" w:rsidRPr="008345D3">
        <w:rPr>
          <w:szCs w:val="24"/>
        </w:rPr>
        <w:t xml:space="preserve"> Région de Bruxelles-Capitale ; </w:t>
      </w:r>
    </w:p>
    <w:p w14:paraId="5D75B92F" w14:textId="1212DD6A" w:rsidR="00CC5CDB" w:rsidRPr="008345D3" w:rsidRDefault="00224469" w:rsidP="007C39C9">
      <w:pPr>
        <w:numPr>
          <w:ilvl w:val="0"/>
          <w:numId w:val="4"/>
        </w:numPr>
        <w:spacing w:after="0"/>
        <w:jc w:val="both"/>
        <w:rPr>
          <w:szCs w:val="24"/>
        </w:rPr>
      </w:pPr>
      <w:r>
        <w:rPr>
          <w:szCs w:val="24"/>
        </w:rPr>
        <w:t>n</w:t>
      </w:r>
      <w:r w:rsidR="00CC5CDB" w:rsidRPr="008345D3">
        <w:rPr>
          <w:szCs w:val="24"/>
        </w:rPr>
        <w:t xml:space="preserve">e pas augmenter le trafic cargo ; </w:t>
      </w:r>
    </w:p>
    <w:p w14:paraId="56564B08" w14:textId="343AF4C1" w:rsidR="00CC5CDB" w:rsidRPr="008345D3" w:rsidRDefault="00224469" w:rsidP="007C39C9">
      <w:pPr>
        <w:numPr>
          <w:ilvl w:val="0"/>
          <w:numId w:val="4"/>
        </w:numPr>
        <w:spacing w:after="0"/>
        <w:jc w:val="both"/>
        <w:rPr>
          <w:szCs w:val="24"/>
        </w:rPr>
      </w:pPr>
      <w:r>
        <w:rPr>
          <w:szCs w:val="24"/>
        </w:rPr>
        <w:t>d</w:t>
      </w:r>
      <w:r w:rsidR="005374F4">
        <w:rPr>
          <w:szCs w:val="24"/>
        </w:rPr>
        <w:t>iminuer le</w:t>
      </w:r>
      <w:r w:rsidR="00CC5CDB" w:rsidRPr="008345D3">
        <w:rPr>
          <w:szCs w:val="24"/>
        </w:rPr>
        <w:t xml:space="preserve"> niveau de bruit individuel de chaque avion</w:t>
      </w:r>
      <w:r w:rsidR="00F52651">
        <w:rPr>
          <w:szCs w:val="24"/>
        </w:rPr>
        <w:t xml:space="preserve"> </w:t>
      </w:r>
      <w:r w:rsidR="00CC5CDB" w:rsidRPr="008345D3">
        <w:rPr>
          <w:szCs w:val="24"/>
        </w:rPr>
        <w:t xml:space="preserve">; </w:t>
      </w:r>
    </w:p>
    <w:p w14:paraId="672E70F2" w14:textId="3ED620A9" w:rsidR="00CC5CDB" w:rsidRDefault="00224469" w:rsidP="007C39C9">
      <w:pPr>
        <w:numPr>
          <w:ilvl w:val="0"/>
          <w:numId w:val="4"/>
        </w:numPr>
        <w:spacing w:after="0"/>
        <w:jc w:val="both"/>
        <w:rPr>
          <w:szCs w:val="24"/>
        </w:rPr>
      </w:pPr>
      <w:r>
        <w:rPr>
          <w:szCs w:val="24"/>
        </w:rPr>
        <w:t>i</w:t>
      </w:r>
      <w:r w:rsidR="00C303F8">
        <w:rPr>
          <w:szCs w:val="24"/>
        </w:rPr>
        <w:t xml:space="preserve">mposer le </w:t>
      </w:r>
      <w:r w:rsidR="00C55CA8">
        <w:rPr>
          <w:szCs w:val="24"/>
        </w:rPr>
        <w:t>renouv</w:t>
      </w:r>
      <w:r w:rsidR="000B5266">
        <w:rPr>
          <w:szCs w:val="24"/>
        </w:rPr>
        <w:t>ell</w:t>
      </w:r>
      <w:r w:rsidR="00C55CA8">
        <w:rPr>
          <w:szCs w:val="24"/>
        </w:rPr>
        <w:t>ement</w:t>
      </w:r>
      <w:r w:rsidR="00CC5CDB" w:rsidRPr="008345D3">
        <w:rPr>
          <w:szCs w:val="24"/>
        </w:rPr>
        <w:t xml:space="preserve"> </w:t>
      </w:r>
      <w:r w:rsidR="005374F4">
        <w:rPr>
          <w:szCs w:val="24"/>
        </w:rPr>
        <w:t>l</w:t>
      </w:r>
      <w:r w:rsidR="00CC5CDB" w:rsidRPr="008345D3">
        <w:rPr>
          <w:szCs w:val="24"/>
        </w:rPr>
        <w:t xml:space="preserve">es flottes des compagnies aériennes ; </w:t>
      </w:r>
    </w:p>
    <w:p w14:paraId="091DFE34" w14:textId="6EA0859F" w:rsidR="00B13BB6" w:rsidRDefault="00224469" w:rsidP="007C39C9">
      <w:pPr>
        <w:numPr>
          <w:ilvl w:val="0"/>
          <w:numId w:val="4"/>
        </w:numPr>
        <w:spacing w:after="0"/>
        <w:jc w:val="both"/>
        <w:rPr>
          <w:szCs w:val="24"/>
        </w:rPr>
      </w:pPr>
      <w:r>
        <w:rPr>
          <w:szCs w:val="24"/>
        </w:rPr>
        <w:t>i</w:t>
      </w:r>
      <w:r w:rsidR="00B13BB6" w:rsidRPr="00A77DB0">
        <w:rPr>
          <w:szCs w:val="24"/>
        </w:rPr>
        <w:t>nterdire certaines catégories d’avions dont l’émission acoustique dépasse certains seuils en raison de leur modèle ou de leur vétusté (limitation du ton</w:t>
      </w:r>
      <w:r w:rsidR="00B13BB6" w:rsidRPr="00B13BB6">
        <w:rPr>
          <w:szCs w:val="24"/>
        </w:rPr>
        <w:t>nage MTOW à 136 tonnes)</w:t>
      </w:r>
      <w:r w:rsidR="00514654">
        <w:rPr>
          <w:szCs w:val="24"/>
        </w:rPr>
        <w:t xml:space="preserve"> ; </w:t>
      </w:r>
    </w:p>
    <w:p w14:paraId="5FC06DBA" w14:textId="05F60250" w:rsidR="00940BF6" w:rsidRPr="008345D3" w:rsidRDefault="00224469" w:rsidP="00940BF6">
      <w:pPr>
        <w:numPr>
          <w:ilvl w:val="0"/>
          <w:numId w:val="4"/>
        </w:numPr>
        <w:spacing w:after="0"/>
        <w:jc w:val="both"/>
        <w:rPr>
          <w:szCs w:val="24"/>
        </w:rPr>
      </w:pPr>
      <w:r>
        <w:rPr>
          <w:szCs w:val="24"/>
        </w:rPr>
        <w:t>f</w:t>
      </w:r>
      <w:r w:rsidR="00940BF6" w:rsidRPr="00940BF6">
        <w:rPr>
          <w:szCs w:val="24"/>
        </w:rPr>
        <w:t xml:space="preserve">ixer un objectif de réduction annuelle du bruit autour de l’aéroport de Bruxelles-National (par exemple, une réduction </w:t>
      </w:r>
      <w:r w:rsidR="00F90D37">
        <w:rPr>
          <w:szCs w:val="24"/>
        </w:rPr>
        <w:t xml:space="preserve">annuelle </w:t>
      </w:r>
      <w:r w:rsidR="00940BF6" w:rsidRPr="00940BF6">
        <w:rPr>
          <w:szCs w:val="24"/>
        </w:rPr>
        <w:t>de l’exposition de la population</w:t>
      </w:r>
      <w:r w:rsidR="00F90D37">
        <w:rPr>
          <w:szCs w:val="24"/>
        </w:rPr>
        <w:t xml:space="preserve"> </w:t>
      </w:r>
      <w:r w:rsidR="00940BF6" w:rsidRPr="00940BF6">
        <w:rPr>
          <w:szCs w:val="24"/>
        </w:rPr>
        <w:t>de 5% par rapport à la situation de 2019)</w:t>
      </w:r>
      <w:r w:rsidR="00514654">
        <w:rPr>
          <w:szCs w:val="24"/>
        </w:rPr>
        <w:t xml:space="preserve"> ; </w:t>
      </w:r>
    </w:p>
    <w:p w14:paraId="745A9C3B" w14:textId="67AD2F62" w:rsidR="00CC5CDB" w:rsidRPr="008345D3" w:rsidRDefault="00224469" w:rsidP="007C39C9">
      <w:pPr>
        <w:numPr>
          <w:ilvl w:val="0"/>
          <w:numId w:val="4"/>
        </w:numPr>
        <w:spacing w:after="0"/>
        <w:jc w:val="both"/>
        <w:rPr>
          <w:szCs w:val="24"/>
        </w:rPr>
      </w:pPr>
      <w:r>
        <w:rPr>
          <w:szCs w:val="24"/>
        </w:rPr>
        <w:t>i</w:t>
      </w:r>
      <w:r w:rsidR="005374F4">
        <w:rPr>
          <w:szCs w:val="24"/>
        </w:rPr>
        <w:t>ntroduire</w:t>
      </w:r>
      <w:r w:rsidR="00CC5CDB" w:rsidRPr="008345D3">
        <w:rPr>
          <w:szCs w:val="24"/>
        </w:rPr>
        <w:t xml:space="preserve"> une zone de basses émissions dans les airs</w:t>
      </w:r>
      <w:r w:rsidR="005374F4">
        <w:rPr>
          <w:szCs w:val="24"/>
        </w:rPr>
        <w:t>,</w:t>
      </w:r>
      <w:r w:rsidR="00CC5CDB" w:rsidRPr="008345D3">
        <w:rPr>
          <w:szCs w:val="24"/>
        </w:rPr>
        <w:t xml:space="preserve"> de sorte que seuls les avions peu bruyants et, à terme, à faible émission de carbone puissent fréquenter l’aéroport ; </w:t>
      </w:r>
    </w:p>
    <w:p w14:paraId="16D2814B" w14:textId="5FAB3B01" w:rsidR="00CC5CDB" w:rsidRPr="008345D3" w:rsidRDefault="00224469" w:rsidP="007C39C9">
      <w:pPr>
        <w:numPr>
          <w:ilvl w:val="0"/>
          <w:numId w:val="4"/>
        </w:numPr>
        <w:spacing w:after="0"/>
        <w:jc w:val="both"/>
        <w:rPr>
          <w:szCs w:val="24"/>
        </w:rPr>
      </w:pPr>
      <w:r>
        <w:rPr>
          <w:szCs w:val="24"/>
        </w:rPr>
        <w:t>c</w:t>
      </w:r>
      <w:r w:rsidR="00CC5CDB" w:rsidRPr="008345D3">
        <w:rPr>
          <w:szCs w:val="24"/>
        </w:rPr>
        <w:t xml:space="preserve">ontrôler le respect des conditions du permis et instaurer un mécanisme de sanction financière en cas de non-respect ; </w:t>
      </w:r>
    </w:p>
    <w:p w14:paraId="19AE8E6F" w14:textId="6B605D74" w:rsidR="00CC5CDB" w:rsidRPr="008345D3" w:rsidRDefault="00224469" w:rsidP="007C39C9">
      <w:pPr>
        <w:numPr>
          <w:ilvl w:val="0"/>
          <w:numId w:val="4"/>
        </w:numPr>
        <w:spacing w:after="0"/>
        <w:jc w:val="both"/>
        <w:rPr>
          <w:szCs w:val="24"/>
        </w:rPr>
      </w:pPr>
      <w:r>
        <w:rPr>
          <w:szCs w:val="24"/>
        </w:rPr>
        <w:t>i</w:t>
      </w:r>
      <w:r w:rsidR="00CC5CDB" w:rsidRPr="008345D3">
        <w:rPr>
          <w:szCs w:val="24"/>
        </w:rPr>
        <w:t>nformer le public en réalisant des études annuelles et coopérer avec les trois Régions</w:t>
      </w:r>
      <w:r w:rsidR="00514654">
        <w:rPr>
          <w:szCs w:val="24"/>
        </w:rPr>
        <w:t> ;</w:t>
      </w:r>
    </w:p>
    <w:p w14:paraId="770BAA51" w14:textId="4DB6E414" w:rsidR="008345D3" w:rsidRDefault="00224469" w:rsidP="00A77DB0">
      <w:pPr>
        <w:numPr>
          <w:ilvl w:val="0"/>
          <w:numId w:val="4"/>
        </w:numPr>
        <w:spacing w:after="0"/>
        <w:jc w:val="both"/>
        <w:rPr>
          <w:szCs w:val="24"/>
        </w:rPr>
      </w:pPr>
      <w:r>
        <w:rPr>
          <w:szCs w:val="24"/>
        </w:rPr>
        <w:t>é</w:t>
      </w:r>
      <w:r w:rsidR="00EA7541">
        <w:rPr>
          <w:szCs w:val="24"/>
        </w:rPr>
        <w:t>tudier la réduction des nuisances (en attente des documents définitifs)</w:t>
      </w:r>
      <w:r w:rsidR="00514654">
        <w:rPr>
          <w:szCs w:val="24"/>
        </w:rPr>
        <w:t>.</w:t>
      </w:r>
    </w:p>
    <w:p w14:paraId="4EC6F81B" w14:textId="77777777" w:rsidR="00F90D37" w:rsidRDefault="00F90D37" w:rsidP="00F90D37">
      <w:pPr>
        <w:spacing w:after="0"/>
        <w:ind w:left="1440"/>
        <w:jc w:val="both"/>
        <w:rPr>
          <w:szCs w:val="24"/>
        </w:rPr>
      </w:pPr>
    </w:p>
    <w:p w14:paraId="38A905B6" w14:textId="77777777" w:rsidR="00F90D37" w:rsidRPr="008345D3" w:rsidRDefault="00F90D37" w:rsidP="00F90D37">
      <w:pPr>
        <w:spacing w:after="0"/>
        <w:ind w:left="1440"/>
        <w:jc w:val="both"/>
        <w:rPr>
          <w:szCs w:val="24"/>
        </w:rPr>
      </w:pPr>
    </w:p>
    <w:p w14:paraId="15FB7E95" w14:textId="36496ECE" w:rsidR="008345D3" w:rsidRPr="008345D3" w:rsidRDefault="008345D3" w:rsidP="008345D3">
      <w:pPr>
        <w:spacing w:after="0"/>
        <w:jc w:val="both"/>
        <w:rPr>
          <w:szCs w:val="24"/>
        </w:rPr>
      </w:pPr>
      <w:r w:rsidRPr="008345D3">
        <w:rPr>
          <w:szCs w:val="24"/>
        </w:rPr>
        <w:t xml:space="preserve">Je vous remercie de l’attention que vous porterez à </w:t>
      </w:r>
      <w:r w:rsidR="00D60518">
        <w:rPr>
          <w:szCs w:val="24"/>
        </w:rPr>
        <w:t>ma réclamation</w:t>
      </w:r>
      <w:r w:rsidRPr="008345D3">
        <w:rPr>
          <w:szCs w:val="24"/>
        </w:rPr>
        <w:t xml:space="preserve">. </w:t>
      </w:r>
    </w:p>
    <w:p w14:paraId="7A6C251B" w14:textId="77777777" w:rsidR="008345D3" w:rsidRPr="008345D3" w:rsidRDefault="008345D3" w:rsidP="008345D3">
      <w:pPr>
        <w:spacing w:after="0"/>
        <w:jc w:val="both"/>
        <w:rPr>
          <w:szCs w:val="24"/>
        </w:rPr>
      </w:pPr>
    </w:p>
    <w:p w14:paraId="08BF53BC" w14:textId="05A2370D" w:rsidR="008345D3" w:rsidRPr="008345D3" w:rsidRDefault="008345D3" w:rsidP="008345D3">
      <w:pPr>
        <w:spacing w:after="0"/>
        <w:jc w:val="both"/>
        <w:rPr>
          <w:szCs w:val="24"/>
        </w:rPr>
      </w:pPr>
      <w:r w:rsidRPr="008345D3">
        <w:rPr>
          <w:szCs w:val="24"/>
        </w:rPr>
        <w:t xml:space="preserve">Veuillez agréer, Madame la Ministre, Madame, Monsieur, l’assurance de ma considération distinguée, </w:t>
      </w:r>
    </w:p>
    <w:p w14:paraId="566FD744" w14:textId="77777777" w:rsidR="008345D3" w:rsidRPr="008345D3" w:rsidRDefault="008345D3" w:rsidP="008345D3">
      <w:pPr>
        <w:spacing w:after="0"/>
        <w:jc w:val="both"/>
        <w:rPr>
          <w:szCs w:val="24"/>
        </w:rPr>
      </w:pPr>
    </w:p>
    <w:p w14:paraId="354AE565" w14:textId="787338E7" w:rsidR="008345D3" w:rsidRPr="008345D3" w:rsidRDefault="008345D3" w:rsidP="008345D3">
      <w:pPr>
        <w:spacing w:after="0"/>
        <w:jc w:val="both"/>
        <w:rPr>
          <w:i/>
          <w:iCs/>
          <w:sz w:val="20"/>
        </w:rPr>
      </w:pPr>
      <w:r w:rsidRPr="008345D3">
        <w:rPr>
          <w:i/>
          <w:iCs/>
          <w:szCs w:val="24"/>
          <w:highlight w:val="yellow"/>
        </w:rPr>
        <w:t>[</w:t>
      </w:r>
      <w:proofErr w:type="gramStart"/>
      <w:r w:rsidRPr="008345D3">
        <w:rPr>
          <w:i/>
          <w:iCs/>
          <w:szCs w:val="24"/>
          <w:highlight w:val="yellow"/>
        </w:rPr>
        <w:t>remplir</w:t>
      </w:r>
      <w:proofErr w:type="gramEnd"/>
      <w:r w:rsidRPr="008345D3">
        <w:rPr>
          <w:i/>
          <w:iCs/>
          <w:szCs w:val="24"/>
          <w:highlight w:val="yellow"/>
        </w:rPr>
        <w:t xml:space="preserve"> nom et prénom]</w:t>
      </w:r>
    </w:p>
    <w:p w14:paraId="5355DF2A" w14:textId="77777777" w:rsidR="008345D3" w:rsidRDefault="008345D3" w:rsidP="008345D3">
      <w:pPr>
        <w:spacing w:after="0"/>
        <w:jc w:val="both"/>
        <w:rPr>
          <w:sz w:val="20"/>
        </w:rPr>
      </w:pPr>
    </w:p>
    <w:p w14:paraId="6551599E" w14:textId="00E83313" w:rsidR="005E2317" w:rsidRPr="005E2317" w:rsidRDefault="005E2317" w:rsidP="005E2317">
      <w:pPr>
        <w:spacing w:after="0"/>
        <w:ind w:left="720"/>
        <w:jc w:val="both"/>
        <w:rPr>
          <w:sz w:val="20"/>
        </w:rPr>
      </w:pPr>
    </w:p>
    <w:sectPr w:rsidR="005E2317" w:rsidRPr="005E2317" w:rsidSect="00821B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56A0F" w14:textId="77777777" w:rsidR="00FF0AA8" w:rsidRDefault="00FF0AA8" w:rsidP="00FF1EA2">
      <w:pPr>
        <w:spacing w:after="0" w:line="240" w:lineRule="auto"/>
      </w:pPr>
      <w:r>
        <w:separator/>
      </w:r>
    </w:p>
  </w:endnote>
  <w:endnote w:type="continuationSeparator" w:id="0">
    <w:p w14:paraId="3376D93D" w14:textId="77777777" w:rsidR="00FF0AA8" w:rsidRDefault="00FF0AA8" w:rsidP="00FF1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F0BCF" w14:textId="77777777" w:rsidR="008345D3" w:rsidRDefault="008345D3">
    <w:pPr>
      <w:pStyle w:val="Pieddepage"/>
      <w:jc w:val="right"/>
    </w:pPr>
    <w:r>
      <w:fldChar w:fldCharType="begin"/>
    </w:r>
    <w:r>
      <w:instrText>PAGE   \* MERGEFORMAT</w:instrText>
    </w:r>
    <w:r>
      <w:fldChar w:fldCharType="separate"/>
    </w:r>
    <w:r w:rsidR="00224469" w:rsidRPr="00224469">
      <w:rPr>
        <w:noProof/>
        <w:lang w:val="fr-FR"/>
      </w:rPr>
      <w:t>1</w:t>
    </w:r>
    <w:r>
      <w:fldChar w:fldCharType="end"/>
    </w:r>
  </w:p>
  <w:p w14:paraId="7BCC3ED5" w14:textId="77777777" w:rsidR="008345D3" w:rsidRDefault="008345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F84F2" w14:textId="77777777" w:rsidR="00FF0AA8" w:rsidRDefault="00FF0AA8" w:rsidP="00FF1EA2">
      <w:pPr>
        <w:spacing w:after="0" w:line="240" w:lineRule="auto"/>
      </w:pPr>
      <w:r>
        <w:separator/>
      </w:r>
    </w:p>
  </w:footnote>
  <w:footnote w:type="continuationSeparator" w:id="0">
    <w:p w14:paraId="27CE56CD" w14:textId="77777777" w:rsidR="00FF0AA8" w:rsidRDefault="00FF0AA8" w:rsidP="00FF1E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95033"/>
    <w:multiLevelType w:val="hybridMultilevel"/>
    <w:tmpl w:val="FBCED9DA"/>
    <w:lvl w:ilvl="0" w:tplc="2000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567221AC"/>
    <w:multiLevelType w:val="hybridMultilevel"/>
    <w:tmpl w:val="9072F244"/>
    <w:lvl w:ilvl="0" w:tplc="B3B6C4DA">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5B9816BC"/>
    <w:multiLevelType w:val="hybridMultilevel"/>
    <w:tmpl w:val="C6704C84"/>
    <w:lvl w:ilvl="0" w:tplc="B3B6C4DA">
      <w:numFmt w:val="bullet"/>
      <w:lvlText w:val="-"/>
      <w:lvlJc w:val="left"/>
      <w:pPr>
        <w:ind w:left="1440" w:hanging="360"/>
      </w:pPr>
      <w:rPr>
        <w:rFonts w:ascii="Calibri" w:eastAsia="Calibr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nsid w:val="73C52442"/>
    <w:multiLevelType w:val="hybridMultilevel"/>
    <w:tmpl w:val="18F01A72"/>
    <w:lvl w:ilvl="0" w:tplc="2000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60D"/>
    <w:rsid w:val="00005EB9"/>
    <w:rsid w:val="0005442C"/>
    <w:rsid w:val="000B5266"/>
    <w:rsid w:val="000F01F7"/>
    <w:rsid w:val="00125B3F"/>
    <w:rsid w:val="0013626E"/>
    <w:rsid w:val="001523C3"/>
    <w:rsid w:val="001B18AF"/>
    <w:rsid w:val="002019F5"/>
    <w:rsid w:val="00203A98"/>
    <w:rsid w:val="00203EED"/>
    <w:rsid w:val="00224469"/>
    <w:rsid w:val="00226541"/>
    <w:rsid w:val="00234ACF"/>
    <w:rsid w:val="00237101"/>
    <w:rsid w:val="002523DD"/>
    <w:rsid w:val="00252DA1"/>
    <w:rsid w:val="00261CB6"/>
    <w:rsid w:val="002922C3"/>
    <w:rsid w:val="002C5279"/>
    <w:rsid w:val="00304FB5"/>
    <w:rsid w:val="003069DC"/>
    <w:rsid w:val="00310264"/>
    <w:rsid w:val="0033493A"/>
    <w:rsid w:val="003A5D29"/>
    <w:rsid w:val="003C24F3"/>
    <w:rsid w:val="00422F0A"/>
    <w:rsid w:val="00444FC0"/>
    <w:rsid w:val="004D2637"/>
    <w:rsid w:val="004F6758"/>
    <w:rsid w:val="00514654"/>
    <w:rsid w:val="005374F4"/>
    <w:rsid w:val="00542288"/>
    <w:rsid w:val="00565F8D"/>
    <w:rsid w:val="00597C5E"/>
    <w:rsid w:val="005A4349"/>
    <w:rsid w:val="005E2317"/>
    <w:rsid w:val="005E5F23"/>
    <w:rsid w:val="005F5AEF"/>
    <w:rsid w:val="006372D7"/>
    <w:rsid w:val="00645895"/>
    <w:rsid w:val="00650CA5"/>
    <w:rsid w:val="00685933"/>
    <w:rsid w:val="006E4D0D"/>
    <w:rsid w:val="007009C4"/>
    <w:rsid w:val="00721BCB"/>
    <w:rsid w:val="00725419"/>
    <w:rsid w:val="00763BB8"/>
    <w:rsid w:val="00770633"/>
    <w:rsid w:val="00780241"/>
    <w:rsid w:val="007C39C9"/>
    <w:rsid w:val="007D2A08"/>
    <w:rsid w:val="007D5965"/>
    <w:rsid w:val="00821B65"/>
    <w:rsid w:val="008345D3"/>
    <w:rsid w:val="00836BDF"/>
    <w:rsid w:val="00852170"/>
    <w:rsid w:val="00883A78"/>
    <w:rsid w:val="008F2B74"/>
    <w:rsid w:val="00902C9B"/>
    <w:rsid w:val="009064A4"/>
    <w:rsid w:val="00940BF6"/>
    <w:rsid w:val="009418CF"/>
    <w:rsid w:val="009767DF"/>
    <w:rsid w:val="009A07EA"/>
    <w:rsid w:val="009B16A8"/>
    <w:rsid w:val="009E2521"/>
    <w:rsid w:val="009F099D"/>
    <w:rsid w:val="00A01EA8"/>
    <w:rsid w:val="00A02AC0"/>
    <w:rsid w:val="00A30BD5"/>
    <w:rsid w:val="00A32D4B"/>
    <w:rsid w:val="00A33147"/>
    <w:rsid w:val="00A6691C"/>
    <w:rsid w:val="00A77DB0"/>
    <w:rsid w:val="00B13BB6"/>
    <w:rsid w:val="00B3305D"/>
    <w:rsid w:val="00B4160D"/>
    <w:rsid w:val="00B53083"/>
    <w:rsid w:val="00B55F5B"/>
    <w:rsid w:val="00B6324F"/>
    <w:rsid w:val="00B867E4"/>
    <w:rsid w:val="00BB7E83"/>
    <w:rsid w:val="00C05DD8"/>
    <w:rsid w:val="00C272EB"/>
    <w:rsid w:val="00C303F8"/>
    <w:rsid w:val="00C34226"/>
    <w:rsid w:val="00C55CA8"/>
    <w:rsid w:val="00C75E0D"/>
    <w:rsid w:val="00C83F45"/>
    <w:rsid w:val="00CC5CDB"/>
    <w:rsid w:val="00D1713F"/>
    <w:rsid w:val="00D45A5B"/>
    <w:rsid w:val="00D60518"/>
    <w:rsid w:val="00DA6B18"/>
    <w:rsid w:val="00E05350"/>
    <w:rsid w:val="00E179D4"/>
    <w:rsid w:val="00E22EB0"/>
    <w:rsid w:val="00E349B3"/>
    <w:rsid w:val="00E364A7"/>
    <w:rsid w:val="00E53519"/>
    <w:rsid w:val="00E54524"/>
    <w:rsid w:val="00E64AAE"/>
    <w:rsid w:val="00EA7541"/>
    <w:rsid w:val="00EB6EEE"/>
    <w:rsid w:val="00ED36EE"/>
    <w:rsid w:val="00EE29A9"/>
    <w:rsid w:val="00EE72D4"/>
    <w:rsid w:val="00EF0260"/>
    <w:rsid w:val="00F11510"/>
    <w:rsid w:val="00F12EEB"/>
    <w:rsid w:val="00F41851"/>
    <w:rsid w:val="00F456B4"/>
    <w:rsid w:val="00F52651"/>
    <w:rsid w:val="00F56CA0"/>
    <w:rsid w:val="00F63C03"/>
    <w:rsid w:val="00F67598"/>
    <w:rsid w:val="00F90D37"/>
    <w:rsid w:val="00FA334F"/>
    <w:rsid w:val="00FB4DDC"/>
    <w:rsid w:val="00FF0AA8"/>
    <w:rsid w:val="00FF1EA2"/>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85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21B65"/>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F1EA2"/>
    <w:pPr>
      <w:tabs>
        <w:tab w:val="center" w:pos="4536"/>
        <w:tab w:val="right" w:pos="9072"/>
      </w:tabs>
    </w:pPr>
  </w:style>
  <w:style w:type="character" w:customStyle="1" w:styleId="En-tteCar">
    <w:name w:val="En-tête Car"/>
    <w:link w:val="En-tte"/>
    <w:rsid w:val="00FF1EA2"/>
    <w:rPr>
      <w:sz w:val="22"/>
      <w:szCs w:val="22"/>
      <w:lang w:eastAsia="en-US"/>
    </w:rPr>
  </w:style>
  <w:style w:type="paragraph" w:styleId="Pieddepage">
    <w:name w:val="footer"/>
    <w:basedOn w:val="Normal"/>
    <w:link w:val="PieddepageCar"/>
    <w:uiPriority w:val="99"/>
    <w:rsid w:val="00FF1EA2"/>
    <w:pPr>
      <w:tabs>
        <w:tab w:val="center" w:pos="4536"/>
        <w:tab w:val="right" w:pos="9072"/>
      </w:tabs>
    </w:pPr>
  </w:style>
  <w:style w:type="character" w:customStyle="1" w:styleId="PieddepageCar">
    <w:name w:val="Pied de page Car"/>
    <w:link w:val="Pieddepage"/>
    <w:uiPriority w:val="99"/>
    <w:rsid w:val="00FF1EA2"/>
    <w:rPr>
      <w:sz w:val="22"/>
      <w:szCs w:val="22"/>
      <w:lang w:eastAsia="en-US"/>
    </w:rPr>
  </w:style>
  <w:style w:type="paragraph" w:styleId="Rvision">
    <w:name w:val="Revision"/>
    <w:hidden/>
    <w:rsid w:val="00234ACF"/>
    <w:rPr>
      <w:sz w:val="22"/>
      <w:szCs w:val="22"/>
    </w:rPr>
  </w:style>
  <w:style w:type="paragraph" w:styleId="Paragraphedeliste">
    <w:name w:val="List Paragraph"/>
    <w:basedOn w:val="Normal"/>
    <w:qFormat/>
    <w:rsid w:val="005F5AEF"/>
    <w:pPr>
      <w:ind w:left="708"/>
    </w:pPr>
  </w:style>
  <w:style w:type="paragraph" w:styleId="Textedebulles">
    <w:name w:val="Balloon Text"/>
    <w:basedOn w:val="Normal"/>
    <w:link w:val="TextedebullesCar"/>
    <w:rsid w:val="00EA75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EA7541"/>
    <w:rPr>
      <w:rFonts w:ascii="Segoe UI" w:hAnsi="Segoe UI" w:cs="Segoe UI"/>
      <w:sz w:val="18"/>
      <w:szCs w:val="18"/>
    </w:rPr>
  </w:style>
  <w:style w:type="character" w:styleId="Marquedecommentaire">
    <w:name w:val="annotation reference"/>
    <w:basedOn w:val="Policepardfaut"/>
    <w:rsid w:val="00F67598"/>
    <w:rPr>
      <w:sz w:val="16"/>
      <w:szCs w:val="16"/>
    </w:rPr>
  </w:style>
  <w:style w:type="paragraph" w:styleId="Commentaire">
    <w:name w:val="annotation text"/>
    <w:basedOn w:val="Normal"/>
    <w:link w:val="CommentaireCar"/>
    <w:rsid w:val="00F67598"/>
    <w:pPr>
      <w:spacing w:line="240" w:lineRule="auto"/>
    </w:pPr>
    <w:rPr>
      <w:sz w:val="20"/>
      <w:szCs w:val="20"/>
    </w:rPr>
  </w:style>
  <w:style w:type="character" w:customStyle="1" w:styleId="CommentaireCar">
    <w:name w:val="Commentaire Car"/>
    <w:basedOn w:val="Policepardfaut"/>
    <w:link w:val="Commentaire"/>
    <w:rsid w:val="00F67598"/>
  </w:style>
  <w:style w:type="paragraph" w:styleId="Objetducommentaire">
    <w:name w:val="annotation subject"/>
    <w:basedOn w:val="Commentaire"/>
    <w:next w:val="Commentaire"/>
    <w:link w:val="ObjetducommentaireCar"/>
    <w:rsid w:val="00F67598"/>
    <w:rPr>
      <w:b/>
      <w:bCs/>
    </w:rPr>
  </w:style>
  <w:style w:type="character" w:customStyle="1" w:styleId="ObjetducommentaireCar">
    <w:name w:val="Objet du commentaire Car"/>
    <w:basedOn w:val="CommentaireCar"/>
    <w:link w:val="Objetducommentaire"/>
    <w:rsid w:val="00F675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21B65"/>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FF1EA2"/>
    <w:pPr>
      <w:tabs>
        <w:tab w:val="center" w:pos="4536"/>
        <w:tab w:val="right" w:pos="9072"/>
      </w:tabs>
    </w:pPr>
  </w:style>
  <w:style w:type="character" w:customStyle="1" w:styleId="En-tteCar">
    <w:name w:val="En-tête Car"/>
    <w:link w:val="En-tte"/>
    <w:rsid w:val="00FF1EA2"/>
    <w:rPr>
      <w:sz w:val="22"/>
      <w:szCs w:val="22"/>
      <w:lang w:eastAsia="en-US"/>
    </w:rPr>
  </w:style>
  <w:style w:type="paragraph" w:styleId="Pieddepage">
    <w:name w:val="footer"/>
    <w:basedOn w:val="Normal"/>
    <w:link w:val="PieddepageCar"/>
    <w:uiPriority w:val="99"/>
    <w:rsid w:val="00FF1EA2"/>
    <w:pPr>
      <w:tabs>
        <w:tab w:val="center" w:pos="4536"/>
        <w:tab w:val="right" w:pos="9072"/>
      </w:tabs>
    </w:pPr>
  </w:style>
  <w:style w:type="character" w:customStyle="1" w:styleId="PieddepageCar">
    <w:name w:val="Pied de page Car"/>
    <w:link w:val="Pieddepage"/>
    <w:uiPriority w:val="99"/>
    <w:rsid w:val="00FF1EA2"/>
    <w:rPr>
      <w:sz w:val="22"/>
      <w:szCs w:val="22"/>
      <w:lang w:eastAsia="en-US"/>
    </w:rPr>
  </w:style>
  <w:style w:type="paragraph" w:styleId="Rvision">
    <w:name w:val="Revision"/>
    <w:hidden/>
    <w:rsid w:val="00234ACF"/>
    <w:rPr>
      <w:sz w:val="22"/>
      <w:szCs w:val="22"/>
    </w:rPr>
  </w:style>
  <w:style w:type="paragraph" w:styleId="Paragraphedeliste">
    <w:name w:val="List Paragraph"/>
    <w:basedOn w:val="Normal"/>
    <w:qFormat/>
    <w:rsid w:val="005F5AEF"/>
    <w:pPr>
      <w:ind w:left="708"/>
    </w:pPr>
  </w:style>
  <w:style w:type="paragraph" w:styleId="Textedebulles">
    <w:name w:val="Balloon Text"/>
    <w:basedOn w:val="Normal"/>
    <w:link w:val="TextedebullesCar"/>
    <w:rsid w:val="00EA75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rsid w:val="00EA7541"/>
    <w:rPr>
      <w:rFonts w:ascii="Segoe UI" w:hAnsi="Segoe UI" w:cs="Segoe UI"/>
      <w:sz w:val="18"/>
      <w:szCs w:val="18"/>
    </w:rPr>
  </w:style>
  <w:style w:type="character" w:styleId="Marquedecommentaire">
    <w:name w:val="annotation reference"/>
    <w:basedOn w:val="Policepardfaut"/>
    <w:rsid w:val="00F67598"/>
    <w:rPr>
      <w:sz w:val="16"/>
      <w:szCs w:val="16"/>
    </w:rPr>
  </w:style>
  <w:style w:type="paragraph" w:styleId="Commentaire">
    <w:name w:val="annotation text"/>
    <w:basedOn w:val="Normal"/>
    <w:link w:val="CommentaireCar"/>
    <w:rsid w:val="00F67598"/>
    <w:pPr>
      <w:spacing w:line="240" w:lineRule="auto"/>
    </w:pPr>
    <w:rPr>
      <w:sz w:val="20"/>
      <w:szCs w:val="20"/>
    </w:rPr>
  </w:style>
  <w:style w:type="character" w:customStyle="1" w:styleId="CommentaireCar">
    <w:name w:val="Commentaire Car"/>
    <w:basedOn w:val="Policepardfaut"/>
    <w:link w:val="Commentaire"/>
    <w:rsid w:val="00F67598"/>
  </w:style>
  <w:style w:type="paragraph" w:styleId="Objetducommentaire">
    <w:name w:val="annotation subject"/>
    <w:basedOn w:val="Commentaire"/>
    <w:next w:val="Commentaire"/>
    <w:link w:val="ObjetducommentaireCar"/>
    <w:rsid w:val="00F67598"/>
    <w:rPr>
      <w:b/>
      <w:bCs/>
    </w:rPr>
  </w:style>
  <w:style w:type="character" w:customStyle="1" w:styleId="ObjetducommentaireCar">
    <w:name w:val="Objet du commentaire Car"/>
    <w:basedOn w:val="CommentaireCar"/>
    <w:link w:val="Objetducommentaire"/>
    <w:rsid w:val="00F67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5557</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3327445</dc:description>
  <cp:lastModifiedBy/>
  <cp:revision>1</cp:revision>
  <dcterms:created xsi:type="dcterms:W3CDTF">2023-12-01T16:03:00Z</dcterms:created>
  <dcterms:modified xsi:type="dcterms:W3CDTF">2023-12-11T13:39:00Z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exId">
    <vt:lpwstr>3327445</vt:lpwstr>
  </property>
</Properties>
</file>